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să permită grupului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w:t>
      </w:r>
      <w:r w:rsidRPr="00F37A16">
        <w:rPr>
          <w:bCs/>
          <w:iCs/>
        </w:rPr>
        <w:lastRenderedPageBreak/>
        <w:t>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1" w:name="_Hlk65750807"/>
      <w:r w:rsidRPr="00F37A16">
        <w:rPr>
          <w:bCs/>
          <w:iCs/>
        </w:rPr>
        <w:t xml:space="preserve">se efectuează </w:t>
      </w:r>
      <w:bookmarkEnd w:id="41"/>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2" w:name="_Toc449630844"/>
      <w:bookmarkStart w:id="43" w:name="_Toc449632597"/>
      <w:bookmarkStart w:id="44" w:name="_Toc449633089"/>
      <w:bookmarkStart w:id="45" w:name="_Toc449692045"/>
      <w:bookmarkStart w:id="46" w:name="_Toc392198690"/>
      <w:bookmarkStart w:id="47" w:name="_Toc392199060"/>
      <w:bookmarkStart w:id="48" w:name="_Toc392222624"/>
      <w:bookmarkStart w:id="49" w:name="_Toc392254909"/>
      <w:bookmarkStart w:id="50"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1" w:name="_Toc449630846"/>
      <w:bookmarkStart w:id="52" w:name="_Toc449632599"/>
      <w:bookmarkStart w:id="53" w:name="_Toc449633091"/>
      <w:bookmarkStart w:id="54" w:name="_Toc449692047"/>
      <w:bookmarkEnd w:id="42"/>
      <w:bookmarkEnd w:id="43"/>
      <w:bookmarkEnd w:id="44"/>
      <w:bookmarkEnd w:id="45"/>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1"/>
      <w:bookmarkEnd w:id="52"/>
      <w:bookmarkEnd w:id="53"/>
      <w:bookmarkEnd w:id="54"/>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lastRenderedPageBreak/>
        <w:t>3</w:t>
      </w:r>
      <w:r w:rsidR="004344C6" w:rsidRPr="009F1E2C">
        <w:t xml:space="preserve">) </w:t>
      </w:r>
      <w:r w:rsidR="004344C6" w:rsidRPr="009F1E2C">
        <w:rPr>
          <w:color w:val="000000" w:themeColor="text1"/>
        </w:rPr>
        <w:t>DUAE</w:t>
      </w:r>
      <w:bookmarkEnd w:id="46"/>
      <w:bookmarkEnd w:id="47"/>
      <w:bookmarkEnd w:id="48"/>
      <w:bookmarkEnd w:id="49"/>
      <w:bookmarkEnd w:id="50"/>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55" w:name="_Hlk61599803"/>
      <w:r w:rsidR="004344C6" w:rsidRPr="009F1E2C">
        <w:t xml:space="preserve">de </w:t>
      </w:r>
      <w:r w:rsidR="00034020">
        <w:t>livrare/prestare a bunurilo</w:t>
      </w:r>
      <w:r w:rsidR="00F737E4">
        <w:t>r</w:t>
      </w:r>
      <w:r w:rsidR="00034020">
        <w:t>/serviciilor</w:t>
      </w:r>
      <w:bookmarkEnd w:id="55"/>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56"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56"/>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xml:space="preserve">. În cazul prezentării ofertelor pe suport de hârtie, </w:t>
      </w:r>
      <w:r w:rsidR="004344C6" w:rsidRPr="009F1E2C">
        <w:lastRenderedPageBreak/>
        <w:t>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57" w:name="_Toc392180165"/>
      <w:bookmarkStart w:id="58" w:name="_Toc449539055"/>
    </w:p>
    <w:p w:rsidR="00CA34F1" w:rsidRDefault="00CA34F1" w:rsidP="001139F0">
      <w:pPr>
        <w:tabs>
          <w:tab w:val="left" w:pos="-284"/>
          <w:tab w:val="left" w:pos="179"/>
          <w:tab w:val="left" w:pos="426"/>
          <w:tab w:val="left" w:pos="604"/>
        </w:tabs>
        <w:spacing w:after="120"/>
        <w:ind w:left="-284" w:firstLine="284"/>
        <w:jc w:val="both"/>
      </w:pPr>
    </w:p>
    <w:bookmarkEnd w:id="57"/>
    <w:bookmarkEnd w:id="58"/>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w:t>
      </w:r>
      <w:r w:rsidR="00F75F0C" w:rsidRPr="009F1E2C">
        <w:lastRenderedPageBreak/>
        <w:t xml:space="preserve">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w:t>
      </w:r>
      <w:r w:rsidR="00F75F0C" w:rsidRPr="009F1E2C">
        <w:lastRenderedPageBreak/>
        <w:t xml:space="preserve">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59"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59"/>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lastRenderedPageBreak/>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0"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0"/>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w:t>
      </w:r>
      <w:r w:rsidR="00F75F0C" w:rsidRPr="009F1E2C">
        <w:lastRenderedPageBreak/>
        <w:t xml:space="preserve">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1" w:name="_Hlk65835752"/>
      <w:r w:rsidR="004C2A1A" w:rsidRPr="004C2A1A">
        <w:t xml:space="preserve">ce ține de condițiile speciale al contractului </w:t>
      </w:r>
      <w:bookmarkEnd w:id="61"/>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2" w:name="_Hlk65836894"/>
      <w:r w:rsidR="00717AA7">
        <w:t>obligați</w:t>
      </w:r>
      <w:r w:rsidR="0067204F">
        <w:t>i</w:t>
      </w:r>
      <w:r w:rsidR="00717AA7">
        <w:t>le</w:t>
      </w:r>
      <w:bookmarkEnd w:id="62"/>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3"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3"/>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660406" w:rsidRPr="00660406" w:rsidRDefault="00660406" w:rsidP="00660406">
      <w:pPr>
        <w:jc w:val="right"/>
        <w:rPr>
          <w:rFonts w:eastAsia="Calibri"/>
          <w:noProof w:val="0"/>
          <w:lang w:val="it-IT"/>
        </w:rPr>
      </w:pPr>
      <w:r w:rsidRPr="00660406">
        <w:rPr>
          <w:rFonts w:eastAsia="Calibri"/>
          <w:noProof w:val="0"/>
          <w:lang w:val="it-IT"/>
        </w:rPr>
        <w:t>Anexa nr. 7</w:t>
      </w:r>
    </w:p>
    <w:p w:rsidR="00660406" w:rsidRPr="00660406" w:rsidRDefault="00660406" w:rsidP="00660406">
      <w:pPr>
        <w:jc w:val="right"/>
        <w:rPr>
          <w:rFonts w:eastAsia="Calibri"/>
          <w:noProof w:val="0"/>
          <w:lang w:eastAsia="ru-RU"/>
        </w:rPr>
      </w:pPr>
      <w:r w:rsidRPr="00660406">
        <w:rPr>
          <w:rFonts w:eastAsia="Calibri"/>
          <w:noProof w:val="0"/>
          <w:lang w:val="it-IT"/>
        </w:rPr>
        <w:t>la Documentația standard nr.</w:t>
      </w:r>
      <w:r w:rsidRPr="00660406">
        <w:rPr>
          <w:rFonts w:eastAsia="Calibri"/>
          <w:noProof w:val="0"/>
          <w:lang w:eastAsia="ru-RU"/>
        </w:rPr>
        <w:t xml:space="preserve">  115   </w:t>
      </w:r>
    </w:p>
    <w:p w:rsidR="00660406" w:rsidRPr="00660406" w:rsidRDefault="00660406" w:rsidP="00660406">
      <w:pPr>
        <w:jc w:val="right"/>
        <w:rPr>
          <w:rFonts w:eastAsia="Calibri"/>
          <w:noProof w:val="0"/>
          <w:lang w:eastAsia="ru-RU"/>
        </w:rPr>
      </w:pPr>
      <w:r w:rsidRPr="00660406">
        <w:rPr>
          <w:rFonts w:eastAsia="Calibri"/>
          <w:noProof w:val="0"/>
          <w:lang w:eastAsia="ru-RU"/>
        </w:rPr>
        <w:t>din 15.09.2021</w:t>
      </w:r>
    </w:p>
    <w:p w:rsidR="00AC4FF7" w:rsidRDefault="00AC4FF7" w:rsidP="0012676A">
      <w:pPr>
        <w:tabs>
          <w:tab w:val="left" w:pos="-284"/>
          <w:tab w:val="left" w:pos="284"/>
          <w:tab w:val="left" w:pos="426"/>
          <w:tab w:val="decimal" w:pos="8364"/>
        </w:tabs>
        <w:ind w:left="-284" w:right="-144" w:firstLine="284"/>
        <w:jc w:val="both"/>
        <w:rPr>
          <w:bCs/>
          <w:color w:val="000000"/>
        </w:rPr>
      </w:pP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64" w:name="_Toc449692096"/>
    </w:p>
    <w:p w:rsidR="00F5261B" w:rsidRPr="008B330F" w:rsidRDefault="00F5261B" w:rsidP="00F5261B">
      <w:pPr>
        <w:pStyle w:val="a8"/>
        <w:tabs>
          <w:tab w:val="left" w:pos="567"/>
        </w:tabs>
        <w:jc w:val="center"/>
        <w:rPr>
          <w:rFonts w:ascii="Times New Roman" w:hAnsi="Times New Roman"/>
          <w:sz w:val="28"/>
          <w:szCs w:val="28"/>
        </w:rPr>
      </w:pPr>
      <w:bookmarkStart w:id="65" w:name="_Hlk77771042"/>
      <w:r w:rsidRPr="008B330F">
        <w:rPr>
          <w:rFonts w:ascii="Times New Roman" w:hAnsi="Times New Roman"/>
          <w:b/>
          <w:sz w:val="28"/>
          <w:szCs w:val="28"/>
        </w:rPr>
        <w:t>CERERE DE PARTICIPARE</w:t>
      </w:r>
    </w:p>
    <w:bookmarkEnd w:id="65"/>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w:t>
      </w:r>
      <w:r w:rsidR="00660406">
        <w:rPr>
          <w:noProof w:val="0"/>
          <w:lang w:val="it-IT"/>
        </w:rPr>
        <w:t xml:space="preserve">115 </w:t>
      </w:r>
    </w:p>
    <w:p w:rsidR="0098092C" w:rsidRPr="00D22624" w:rsidRDefault="0098092C" w:rsidP="0098092C">
      <w:pPr>
        <w:jc w:val="right"/>
        <w:rPr>
          <w:noProof w:val="0"/>
          <w:lang w:val="it-IT"/>
        </w:rPr>
      </w:pPr>
      <w:r w:rsidRPr="0003591A">
        <w:rPr>
          <w:noProof w:val="0"/>
          <w:lang w:val="it-IT"/>
        </w:rPr>
        <w:t>din “</w:t>
      </w:r>
      <w:r w:rsidR="00660406">
        <w:rPr>
          <w:noProof w:val="0"/>
          <w:lang w:val="it-IT"/>
        </w:rPr>
        <w:t>15</w:t>
      </w:r>
      <w:r w:rsidRPr="0003591A">
        <w:rPr>
          <w:noProof w:val="0"/>
          <w:lang w:val="it-IT"/>
        </w:rPr>
        <w:t xml:space="preserve">” </w:t>
      </w:r>
      <w:r w:rsidR="00660406">
        <w:rPr>
          <w:noProof w:val="0"/>
          <w:lang w:val="it-IT"/>
        </w:rPr>
        <w:t>septembrie</w:t>
      </w:r>
      <w:r w:rsidRPr="0003591A">
        <w:rPr>
          <w:noProof w:val="0"/>
          <w:lang w:val="it-IT"/>
        </w:rPr>
        <w:t xml:space="preserve"> 20</w:t>
      </w:r>
      <w:r w:rsidR="00660406">
        <w:rPr>
          <w:noProof w:val="0"/>
          <w:lang w:val="it-IT"/>
        </w:rPr>
        <w:t>21</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66"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66"/>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C3AE6" w:rsidRDefault="00BC3AE6" w:rsidP="00146734">
      <w:pPr>
        <w:jc w:val="center"/>
        <w:rPr>
          <w:rFonts w:eastAsia="PMingLiU"/>
          <w:b/>
          <w:lang w:eastAsia="zh-CN"/>
        </w:rPr>
      </w:pPr>
      <w:bookmarkStart w:id="67" w:name="_Toc390252620"/>
      <w:bookmarkStart w:id="68" w:name="_Toc449692117"/>
      <w:bookmarkEnd w:id="64"/>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bookmarkEnd w:id="67"/>
    <w:bookmarkEnd w:id="68"/>
    <w:p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857" w:type="pct"/>
        <w:tblLook w:val="04A0"/>
      </w:tblPr>
      <w:tblGrid>
        <w:gridCol w:w="2031"/>
        <w:gridCol w:w="283"/>
        <w:gridCol w:w="1903"/>
        <w:gridCol w:w="1858"/>
        <w:gridCol w:w="1355"/>
        <w:gridCol w:w="1303"/>
        <w:gridCol w:w="674"/>
        <w:gridCol w:w="2497"/>
        <w:gridCol w:w="3017"/>
        <w:gridCol w:w="1187"/>
        <w:gridCol w:w="84"/>
        <w:gridCol w:w="1268"/>
      </w:tblGrid>
      <w:tr w:rsidR="00215125" w:rsidRPr="00C00499" w:rsidTr="00660406">
        <w:trPr>
          <w:gridAfter w:val="1"/>
          <w:wAfter w:w="363" w:type="pct"/>
          <w:trHeight w:val="697"/>
        </w:trPr>
        <w:tc>
          <w:tcPr>
            <w:tcW w:w="4637"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69" w:name="_Toc356920194"/>
            <w:bookmarkStart w:id="70" w:name="_Toc392180206"/>
            <w:bookmarkStart w:id="71"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72" w:name="_Hlk77771394"/>
            <w:r w:rsidRPr="00C00499">
              <w:t xml:space="preserve">Specificaţii tehnice </w:t>
            </w:r>
            <w:bookmarkEnd w:id="69"/>
            <w:bookmarkEnd w:id="70"/>
            <w:bookmarkEnd w:id="71"/>
            <w:bookmarkEnd w:id="72"/>
          </w:p>
        </w:tc>
      </w:tr>
      <w:tr w:rsidR="00215125" w:rsidRPr="00C00499" w:rsidTr="00660406">
        <w:trPr>
          <w:gridAfter w:val="1"/>
          <w:wAfter w:w="363" w:type="pct"/>
        </w:trPr>
        <w:tc>
          <w:tcPr>
            <w:tcW w:w="4637"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660406">
        <w:trPr>
          <w:gridAfter w:val="2"/>
          <w:wAfter w:w="387" w:type="pct"/>
          <w:trHeight w:val="397"/>
        </w:trPr>
        <w:tc>
          <w:tcPr>
            <w:tcW w:w="461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660406">
        <w:trPr>
          <w:gridAfter w:val="2"/>
          <w:wAfter w:w="387" w:type="pct"/>
          <w:trHeight w:val="397"/>
        </w:trPr>
        <w:tc>
          <w:tcPr>
            <w:tcW w:w="461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660406">
        <w:trPr>
          <w:gridAfter w:val="1"/>
          <w:wAfter w:w="363" w:type="pct"/>
          <w:trHeight w:val="567"/>
        </w:trPr>
        <w:tc>
          <w:tcPr>
            <w:tcW w:w="2694" w:type="pct"/>
            <w:gridSpan w:val="7"/>
            <w:shd w:val="clear" w:color="auto" w:fill="auto"/>
          </w:tcPr>
          <w:p w:rsidR="00215125" w:rsidRPr="00C00499" w:rsidRDefault="00215125" w:rsidP="00590BCC"/>
        </w:tc>
        <w:tc>
          <w:tcPr>
            <w:tcW w:w="1943" w:type="pct"/>
            <w:gridSpan w:val="4"/>
            <w:shd w:val="clear" w:color="auto" w:fill="auto"/>
          </w:tcPr>
          <w:p w:rsidR="00215125" w:rsidRPr="00C00499" w:rsidRDefault="00215125" w:rsidP="00590BCC"/>
        </w:tc>
      </w:tr>
      <w:tr w:rsidR="005E1596" w:rsidRPr="00C00499" w:rsidTr="005E1596">
        <w:trPr>
          <w:gridAfter w:val="2"/>
          <w:wAfter w:w="387" w:type="pct"/>
          <w:trHeight w:val="1043"/>
        </w:trPr>
        <w:tc>
          <w:tcPr>
            <w:tcW w:w="1208" w:type="pct"/>
            <w:gridSpan w:val="3"/>
            <w:tcBorders>
              <w:top w:val="single" w:sz="4" w:space="0" w:color="auto"/>
              <w:left w:val="single" w:sz="4" w:space="0" w:color="auto"/>
              <w:bottom w:val="single" w:sz="4" w:space="0" w:color="auto"/>
              <w:right w:val="single" w:sz="4" w:space="0" w:color="auto"/>
            </w:tcBorders>
            <w:shd w:val="clear" w:color="auto" w:fill="auto"/>
          </w:tcPr>
          <w:p w:rsidR="005E1596" w:rsidRPr="0065496F" w:rsidRDefault="005E1596" w:rsidP="005E1596">
            <w:pPr>
              <w:jc w:val="center"/>
              <w:rPr>
                <w:b/>
                <w:sz w:val="20"/>
                <w:szCs w:val="20"/>
              </w:rPr>
            </w:pPr>
            <w:r w:rsidRPr="00A06921">
              <w:rPr>
                <w:b/>
                <w:sz w:val="20"/>
                <w:szCs w:val="20"/>
              </w:rPr>
              <w:t xml:space="preserve">Denumirea bunurilor/serviciilor </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5E1596" w:rsidRPr="0065496F" w:rsidRDefault="005E1596" w:rsidP="005E1596">
            <w:pPr>
              <w:jc w:val="center"/>
              <w:rPr>
                <w:b/>
                <w:sz w:val="20"/>
                <w:szCs w:val="20"/>
              </w:rPr>
            </w:pPr>
            <w:r w:rsidRPr="00A06921">
              <w:rPr>
                <w:b/>
                <w:sz w:val="20"/>
                <w:szCs w:val="20"/>
              </w:rPr>
              <w:t>Denumirea modelului bunului/serviciului</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5E1596" w:rsidRPr="0065496F" w:rsidRDefault="005E1596" w:rsidP="005E1596">
            <w:pPr>
              <w:jc w:val="center"/>
              <w:rPr>
                <w:b/>
                <w:sz w:val="20"/>
                <w:szCs w:val="20"/>
              </w:rPr>
            </w:pPr>
            <w:r w:rsidRPr="00A06921">
              <w:rPr>
                <w:b/>
                <w:sz w:val="20"/>
                <w:szCs w:val="20"/>
              </w:rPr>
              <w:t>Ţara de origine</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5E1596" w:rsidRPr="0065496F" w:rsidRDefault="005E1596" w:rsidP="005E1596">
            <w:pPr>
              <w:jc w:val="center"/>
              <w:rPr>
                <w:b/>
                <w:sz w:val="20"/>
                <w:szCs w:val="20"/>
              </w:rPr>
            </w:pPr>
            <w:r w:rsidRPr="00A06921">
              <w:rPr>
                <w:b/>
                <w:sz w:val="20"/>
                <w:szCs w:val="20"/>
              </w:rPr>
              <w:t>Produ-cătorul</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E1596" w:rsidRPr="00A06921" w:rsidRDefault="005E1596" w:rsidP="005E1596">
            <w:pPr>
              <w:jc w:val="center"/>
              <w:rPr>
                <w:b/>
                <w:sz w:val="20"/>
                <w:szCs w:val="20"/>
              </w:rPr>
            </w:pPr>
            <w:r w:rsidRPr="00A06921">
              <w:rPr>
                <w:b/>
                <w:sz w:val="20"/>
                <w:szCs w:val="20"/>
              </w:rPr>
              <w:t>Specificarea tehnică deplină solicitată de către autoritatea contractantă</w:t>
            </w:r>
          </w:p>
          <w:p w:rsidR="005E1596" w:rsidRPr="0065496F" w:rsidRDefault="005E1596" w:rsidP="005E1596">
            <w:pPr>
              <w:jc w:val="cente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A06921" w:rsidRDefault="005E1596" w:rsidP="005E1596">
            <w:pPr>
              <w:jc w:val="center"/>
              <w:rPr>
                <w:b/>
                <w:sz w:val="20"/>
                <w:szCs w:val="20"/>
              </w:rPr>
            </w:pPr>
            <w:r w:rsidRPr="00A06921">
              <w:rPr>
                <w:b/>
                <w:sz w:val="20"/>
                <w:szCs w:val="20"/>
              </w:rPr>
              <w:t>Specificarea tehnică deplină propusă de către ofertant</w:t>
            </w:r>
          </w:p>
          <w:p w:rsidR="005E1596" w:rsidRPr="0065496F" w:rsidRDefault="005E1596" w:rsidP="005E1596">
            <w:pPr>
              <w:jc w:val="center"/>
              <w:rPr>
                <w:b/>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5E1596" w:rsidRPr="0065496F" w:rsidRDefault="005E1596" w:rsidP="005E1596">
            <w:pPr>
              <w:jc w:val="center"/>
              <w:rPr>
                <w:b/>
                <w:sz w:val="20"/>
                <w:szCs w:val="20"/>
              </w:rPr>
            </w:pPr>
            <w:r w:rsidRPr="00A06921">
              <w:rPr>
                <w:b/>
                <w:sz w:val="20"/>
                <w:szCs w:val="20"/>
              </w:rPr>
              <w:t>Standarde de referinţă</w:t>
            </w:r>
          </w:p>
        </w:tc>
      </w:tr>
      <w:tr w:rsidR="005E1596" w:rsidRPr="00C00499" w:rsidTr="005E1596">
        <w:trPr>
          <w:gridAfter w:val="2"/>
          <w:wAfter w:w="387" w:type="pct"/>
          <w:trHeight w:val="283"/>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jc w:val="center"/>
              <w:rPr>
                <w:sz w:val="20"/>
                <w:szCs w:val="20"/>
              </w:rPr>
            </w:pPr>
            <w:r w:rsidRPr="00A06921">
              <w:rPr>
                <w:sz w:val="20"/>
                <w:szCs w:val="20"/>
              </w:rPr>
              <w:t>1</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jc w:val="center"/>
              <w:rPr>
                <w:sz w:val="20"/>
                <w:szCs w:val="20"/>
              </w:rPr>
            </w:pPr>
            <w:r w:rsidRPr="00A06921">
              <w:rPr>
                <w:sz w:val="20"/>
                <w:szCs w:val="20"/>
              </w:rPr>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jc w:val="center"/>
              <w:rPr>
                <w:sz w:val="20"/>
                <w:szCs w:val="20"/>
              </w:rPr>
            </w:pPr>
            <w:r w:rsidRPr="00A06921">
              <w:rPr>
                <w:sz w:val="20"/>
                <w:szCs w:val="20"/>
              </w:rPr>
              <w:t>3</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jc w:val="center"/>
              <w:rPr>
                <w:sz w:val="20"/>
                <w:szCs w:val="20"/>
              </w:rPr>
            </w:pPr>
            <w:r w:rsidRPr="00A06921">
              <w:rPr>
                <w:sz w:val="20"/>
                <w:szCs w:val="20"/>
              </w:rPr>
              <w:t>4</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jc w:val="center"/>
              <w:rPr>
                <w:sz w:val="20"/>
                <w:szCs w:val="20"/>
              </w:rPr>
            </w:pPr>
            <w:r w:rsidRPr="00A06921">
              <w:rPr>
                <w:sz w:val="20"/>
                <w:szCs w:val="20"/>
              </w:rPr>
              <w:t>5</w:t>
            </w: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jc w:val="center"/>
              <w:rPr>
                <w:sz w:val="20"/>
                <w:szCs w:val="20"/>
              </w:rPr>
            </w:pPr>
            <w:r w:rsidRPr="00A06921">
              <w:rPr>
                <w:sz w:val="20"/>
                <w:szCs w:val="20"/>
              </w:rPr>
              <w:t>6</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jc w:val="center"/>
              <w:rPr>
                <w:sz w:val="20"/>
                <w:szCs w:val="20"/>
              </w:rPr>
            </w:pPr>
            <w:r w:rsidRPr="00A06921">
              <w:rPr>
                <w:sz w:val="20"/>
                <w:szCs w:val="20"/>
              </w:rPr>
              <w:t>7</w:t>
            </w: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b/>
                <w:sz w:val="20"/>
                <w:szCs w:val="20"/>
              </w:rPr>
            </w:pPr>
            <w:r w:rsidRPr="00A06921">
              <w:rPr>
                <w:b/>
                <w:sz w:val="20"/>
                <w:szCs w:val="20"/>
              </w:rPr>
              <w:t>Bunuri</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r w:rsidRPr="00A06921">
              <w:rPr>
                <w:sz w:val="20"/>
                <w:szCs w:val="20"/>
              </w:rPr>
              <w:t>Lotul 1</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0036" w:rsidRPr="00AB0036" w:rsidRDefault="00AB0036" w:rsidP="00AB0036">
            <w:pPr>
              <w:rPr>
                <w:lang w:val="en-US"/>
              </w:rPr>
            </w:pPr>
            <w:r w:rsidRPr="00AB0036">
              <w:rPr>
                <w:lang w:val="en-US"/>
              </w:rPr>
              <w:t>Furnizarea energiei electrice</w:t>
            </w:r>
          </w:p>
          <w:p w:rsidR="005E1596" w:rsidRPr="0065496F" w:rsidRDefault="005E1596" w:rsidP="005E1596">
            <w:pPr>
              <w:rPr>
                <w:b/>
                <w:sz w:val="20"/>
                <w:szCs w:val="20"/>
              </w:rPr>
            </w:pPr>
            <w:r w:rsidRPr="00A06921">
              <w:rPr>
                <w:lang w:val="en-US"/>
              </w:rPr>
              <w:t>Str. N. Dimo 22/20,   or. Durlești, mun. Chișinău, Nlc-7176919</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A06921" w:rsidRDefault="005E1596" w:rsidP="005E1596">
            <w:pPr>
              <w:pStyle w:val="aff3"/>
              <w:jc w:val="center"/>
              <w:rPr>
                <w:rFonts w:ascii="Times New Roman" w:hAnsi="Times New Roman" w:cs="Times New Roman"/>
                <w:lang w:val="ro-RO"/>
              </w:rPr>
            </w:pPr>
            <w:r w:rsidRPr="00A06921">
              <w:rPr>
                <w:rFonts w:ascii="Times New Roman" w:hAnsi="Times New Roman" w:cs="Times New Roman"/>
                <w:lang w:val="ro-RO"/>
              </w:rPr>
              <w:t>PT 10/0.4 kV</w:t>
            </w:r>
          </w:p>
          <w:p w:rsidR="005E1596" w:rsidRPr="0065496F" w:rsidRDefault="00BD1336" w:rsidP="005E1596">
            <w:pPr>
              <w:rPr>
                <w:sz w:val="20"/>
                <w:szCs w:val="20"/>
              </w:rPr>
            </w:pPr>
            <w:hyperlink r:id="rId9" w:history="1">
              <w:r w:rsidR="005E1596" w:rsidRPr="00A06921">
                <w:rPr>
                  <w:lang w:val="en-US"/>
                </w:rPr>
                <w:t>Legea cu privire la energetică nr. 174 din 21 septembrie 2017</w:t>
              </w:r>
            </w:hyperlink>
            <w:r w:rsidR="005E1596" w:rsidRPr="00A06921">
              <w:rPr>
                <w:lang w:val="en-US"/>
              </w:rPr>
              <w:t xml:space="preserve"> Normative ANRE</w:t>
            </w: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b/>
                <w:sz w:val="20"/>
                <w:szCs w:val="20"/>
              </w:rPr>
            </w:pPr>
            <w:r w:rsidRPr="00A06921">
              <w:rPr>
                <w:b/>
                <w:sz w:val="20"/>
                <w:szCs w:val="20"/>
              </w:rPr>
              <w:t>Total lot 1</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b/>
                <w:sz w:val="20"/>
                <w:szCs w:val="20"/>
              </w:rPr>
            </w:pPr>
            <w:r w:rsidRPr="00A06921">
              <w:rPr>
                <w:sz w:val="20"/>
                <w:szCs w:val="20"/>
              </w:rPr>
              <w:t>Lotul 2</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0036" w:rsidRPr="00AB0036" w:rsidRDefault="00AB0036" w:rsidP="00AB0036">
            <w:pPr>
              <w:rPr>
                <w:lang w:val="en-US"/>
              </w:rPr>
            </w:pPr>
            <w:r w:rsidRPr="00AB0036">
              <w:rPr>
                <w:lang w:val="en-US"/>
              </w:rPr>
              <w:t>Furnizarea energiei electrice</w:t>
            </w:r>
          </w:p>
          <w:p w:rsidR="005E1596" w:rsidRPr="0065496F" w:rsidRDefault="005E1596" w:rsidP="005E1596">
            <w:pPr>
              <w:rPr>
                <w:b/>
                <w:sz w:val="20"/>
                <w:szCs w:val="20"/>
              </w:rPr>
            </w:pPr>
            <w:r w:rsidRPr="00A06921">
              <w:rPr>
                <w:lang w:val="en-US"/>
              </w:rPr>
              <w:t>str. P. Boțu nr. 87/1,   mun. Bălți</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BD1336" w:rsidP="005E1596">
            <w:pPr>
              <w:rPr>
                <w:sz w:val="20"/>
                <w:szCs w:val="20"/>
              </w:rPr>
            </w:pPr>
            <w:hyperlink r:id="rId10" w:history="1">
              <w:r w:rsidR="005E1596" w:rsidRPr="00A06921">
                <w:rPr>
                  <w:lang w:val="en-US"/>
                </w:rPr>
                <w:t>Legea cu privire la energetică nr. 174 din 21 septembrie 2017</w:t>
              </w:r>
            </w:hyperlink>
            <w:r w:rsidR="005E1596" w:rsidRPr="00A06921">
              <w:rPr>
                <w:lang w:val="en-US"/>
              </w:rPr>
              <w:t xml:space="preserve"> Normative ANRE</w:t>
            </w: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b/>
                <w:sz w:val="20"/>
                <w:szCs w:val="20"/>
              </w:rPr>
            </w:pPr>
            <w:r>
              <w:rPr>
                <w:b/>
                <w:sz w:val="20"/>
                <w:szCs w:val="20"/>
              </w:rPr>
              <w:t>Total lot 2</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b/>
                <w:sz w:val="20"/>
                <w:szCs w:val="20"/>
              </w:rPr>
            </w:pPr>
            <w:r w:rsidRPr="00A06921">
              <w:rPr>
                <w:lang w:val="en-US"/>
              </w:rPr>
              <w:t>Lotul 3</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0036" w:rsidRPr="00AB0036" w:rsidRDefault="00AB0036" w:rsidP="00AB0036">
            <w:pPr>
              <w:rPr>
                <w:lang w:val="en-US"/>
              </w:rPr>
            </w:pPr>
            <w:r w:rsidRPr="00AB0036">
              <w:rPr>
                <w:lang w:val="en-US"/>
              </w:rPr>
              <w:t>Furnizarea energiei electrice</w:t>
            </w:r>
          </w:p>
          <w:p w:rsidR="005E1596" w:rsidRPr="0065496F" w:rsidRDefault="005E1596" w:rsidP="005E1596">
            <w:pPr>
              <w:rPr>
                <w:b/>
                <w:sz w:val="20"/>
                <w:szCs w:val="20"/>
              </w:rPr>
            </w:pPr>
            <w:r w:rsidRPr="00A06921">
              <w:rPr>
                <w:lang w:val="en-US"/>
              </w:rPr>
              <w:lastRenderedPageBreak/>
              <w:t>com. Baimaclia,  r-nul Cantemir</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BD1336" w:rsidP="005E1596">
            <w:pPr>
              <w:rPr>
                <w:sz w:val="20"/>
                <w:szCs w:val="20"/>
              </w:rPr>
            </w:pPr>
            <w:hyperlink r:id="rId11" w:history="1">
              <w:r w:rsidR="005E1596" w:rsidRPr="00A06921">
                <w:rPr>
                  <w:lang w:val="en-US"/>
                </w:rPr>
                <w:t xml:space="preserve">Legea cu privire la energetică </w:t>
              </w:r>
              <w:r w:rsidR="005E1596" w:rsidRPr="00A06921">
                <w:rPr>
                  <w:lang w:val="en-US"/>
                </w:rPr>
                <w:lastRenderedPageBreak/>
                <w:t>nr. 174 din 21 septembrie 2017</w:t>
              </w:r>
            </w:hyperlink>
            <w:r w:rsidR="005E1596" w:rsidRPr="00A06921">
              <w:rPr>
                <w:lang w:val="en-US"/>
              </w:rPr>
              <w:t xml:space="preserve"> Normative ANRE</w:t>
            </w: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b/>
                <w:sz w:val="20"/>
                <w:szCs w:val="20"/>
              </w:rPr>
            </w:pPr>
            <w:r w:rsidRPr="00A06921">
              <w:rPr>
                <w:b/>
                <w:lang w:val="en-US"/>
              </w:rPr>
              <w:lastRenderedPageBreak/>
              <w:t>Total lot 3</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b/>
                <w:sz w:val="20"/>
                <w:szCs w:val="20"/>
              </w:rPr>
            </w:pPr>
            <w:r w:rsidRPr="00A06921">
              <w:rPr>
                <w:lang w:val="en-US"/>
              </w:rPr>
              <w:t>Lotul 4</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0036" w:rsidRPr="00AB0036" w:rsidRDefault="00AB0036" w:rsidP="00AB0036">
            <w:pPr>
              <w:rPr>
                <w:lang w:val="en-US"/>
              </w:rPr>
            </w:pPr>
            <w:r w:rsidRPr="00AB0036">
              <w:rPr>
                <w:lang w:val="en-US"/>
              </w:rPr>
              <w:t>Furnizarea energiei electrice</w:t>
            </w:r>
          </w:p>
          <w:p w:rsidR="005E1596" w:rsidRPr="0065496F" w:rsidRDefault="005E1596" w:rsidP="005E1596">
            <w:pPr>
              <w:rPr>
                <w:b/>
                <w:sz w:val="20"/>
                <w:szCs w:val="20"/>
              </w:rPr>
            </w:pPr>
            <w:r w:rsidRPr="00A06921">
              <w:rPr>
                <w:lang w:val="en-US"/>
              </w:rPr>
              <w:t>s. Păpăuți, r-nul Rezina</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BD1336" w:rsidP="005E1596">
            <w:pPr>
              <w:rPr>
                <w:sz w:val="20"/>
                <w:szCs w:val="20"/>
              </w:rPr>
            </w:pPr>
            <w:hyperlink r:id="rId12" w:history="1">
              <w:r w:rsidR="005E1596" w:rsidRPr="00A06921">
                <w:rPr>
                  <w:lang w:val="en-US"/>
                </w:rPr>
                <w:t>Legea cu privire la energetică nr. 174 din 21 septembrie 2017</w:t>
              </w:r>
            </w:hyperlink>
            <w:r w:rsidR="005E1596" w:rsidRPr="00A06921">
              <w:rPr>
                <w:lang w:val="en-US"/>
              </w:rPr>
              <w:t xml:space="preserve"> Normative ANRE</w:t>
            </w: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b/>
                <w:sz w:val="20"/>
                <w:szCs w:val="20"/>
              </w:rPr>
            </w:pPr>
            <w:r w:rsidRPr="00A06921">
              <w:rPr>
                <w:b/>
                <w:lang w:val="en-US"/>
              </w:rPr>
              <w:t>Total lot 4</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A579CA" w:rsidRDefault="005E1596" w:rsidP="005E1596">
            <w:pPr>
              <w:rPr>
                <w:b/>
                <w:sz w:val="28"/>
                <w:szCs w:val="28"/>
              </w:rPr>
            </w:pPr>
            <w:r w:rsidRPr="00A579CA">
              <w:rPr>
                <w:b/>
                <w:sz w:val="28"/>
                <w:szCs w:val="28"/>
              </w:rPr>
              <w:t>TOTAL</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5E1596">
        <w:trPr>
          <w:gridAfter w:val="2"/>
          <w:wAfter w:w="387" w:type="pct"/>
          <w:trHeight w:val="397"/>
        </w:trPr>
        <w:tc>
          <w:tcPr>
            <w:tcW w:w="12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b/>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c>
          <w:tcPr>
            <w:tcW w:w="864" w:type="pct"/>
            <w:tcBorders>
              <w:top w:val="single" w:sz="4" w:space="0" w:color="auto"/>
              <w:left w:val="single" w:sz="4" w:space="0" w:color="auto"/>
              <w:bottom w:val="single" w:sz="4" w:space="0" w:color="auto"/>
              <w:right w:val="single" w:sz="4" w:space="0" w:color="auto"/>
            </w:tcBorders>
          </w:tcPr>
          <w:p w:rsidR="005E1596" w:rsidRPr="0065496F" w:rsidRDefault="005E1596" w:rsidP="005E1596">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E1596" w:rsidRPr="0065496F" w:rsidRDefault="005E1596" w:rsidP="005E1596">
            <w:pPr>
              <w:rPr>
                <w:sz w:val="20"/>
                <w:szCs w:val="20"/>
              </w:rPr>
            </w:pPr>
          </w:p>
        </w:tc>
      </w:tr>
      <w:tr w:rsidR="005E1596" w:rsidRPr="00C00499" w:rsidTr="00660406">
        <w:trPr>
          <w:trHeight w:val="397"/>
        </w:trPr>
        <w:tc>
          <w:tcPr>
            <w:tcW w:w="4637" w:type="pct"/>
            <w:gridSpan w:val="11"/>
            <w:shd w:val="clear" w:color="auto" w:fill="auto"/>
            <w:vAlign w:val="center"/>
          </w:tcPr>
          <w:p w:rsidR="005E1596" w:rsidRPr="00A06921" w:rsidRDefault="005E1596" w:rsidP="005E1596">
            <w:pPr>
              <w:jc w:val="right"/>
              <w:rPr>
                <w:lang w:val="it-IT"/>
              </w:rPr>
            </w:pPr>
            <w:r w:rsidRPr="00A06921">
              <w:rPr>
                <w:lang w:val="it-IT"/>
              </w:rPr>
              <w:br w:type="page"/>
            </w:r>
            <w:r w:rsidRPr="00A06921">
              <w:rPr>
                <w:lang w:val="it-IT"/>
              </w:rPr>
              <w:br w:type="page"/>
            </w:r>
            <w:r w:rsidRPr="00A06921">
              <w:rPr>
                <w:lang w:val="it-IT"/>
              </w:rPr>
              <w:br w:type="page"/>
            </w:r>
            <w:r w:rsidRPr="00A06921">
              <w:rPr>
                <w:lang w:val="it-IT"/>
              </w:rPr>
              <w:br w:type="page"/>
            </w:r>
            <w:r w:rsidRPr="00A06921">
              <w:rPr>
                <w:lang w:val="it-IT"/>
              </w:rPr>
              <w:br w:type="page"/>
            </w:r>
          </w:p>
          <w:p w:rsidR="005E1596" w:rsidRPr="005E1596" w:rsidRDefault="005E1596" w:rsidP="005E1596">
            <w:r w:rsidRPr="005E1596">
              <w:t>Semnat:_______________ Numele, Prenumele:_____________________________ În calitate de: ________________</w:t>
            </w:r>
          </w:p>
          <w:p w:rsidR="005E1596" w:rsidRPr="005E1596" w:rsidRDefault="005E1596" w:rsidP="005E1596">
            <w:pPr>
              <w:rPr>
                <w:bCs/>
                <w:iCs/>
              </w:rPr>
            </w:pPr>
            <w:r w:rsidRPr="005E1596">
              <w:rPr>
                <w:bCs/>
                <w:iCs/>
              </w:rPr>
              <w:t>Ofertantul: _______________________ Adresa: __________________________</w:t>
            </w:r>
          </w:p>
          <w:p w:rsidR="005E1596" w:rsidRPr="00A06921" w:rsidRDefault="005E1596" w:rsidP="005E1596">
            <w:pPr>
              <w:jc w:val="right"/>
              <w:rPr>
                <w:lang w:val="it-IT"/>
              </w:rPr>
            </w:pPr>
          </w:p>
          <w:p w:rsidR="005E1596" w:rsidRPr="00A06921" w:rsidRDefault="005E1596" w:rsidP="005E1596">
            <w:pPr>
              <w:jc w:val="right"/>
              <w:rPr>
                <w:lang w:val="it-IT"/>
              </w:rPr>
            </w:pPr>
          </w:p>
          <w:p w:rsidR="005E1596" w:rsidRPr="00A06921" w:rsidRDefault="005E1596" w:rsidP="005E1596">
            <w:pPr>
              <w:jc w:val="right"/>
              <w:rPr>
                <w:lang w:val="it-IT"/>
              </w:rPr>
            </w:pPr>
          </w:p>
          <w:p w:rsidR="005E1596" w:rsidRDefault="005E1596" w:rsidP="005E1596">
            <w:pPr>
              <w:jc w:val="right"/>
              <w:rPr>
                <w:lang w:val="it-IT"/>
              </w:rPr>
            </w:pPr>
            <w:r w:rsidRPr="00A06921">
              <w:rPr>
                <w:lang w:val="it-IT"/>
              </w:rPr>
              <w:t xml:space="preserve"> </w:t>
            </w:r>
          </w:p>
          <w:p w:rsidR="005E1596" w:rsidRDefault="005E1596" w:rsidP="005E1596">
            <w:pPr>
              <w:jc w:val="right"/>
              <w:rPr>
                <w:lang w:val="it-IT"/>
              </w:rPr>
            </w:pPr>
          </w:p>
          <w:p w:rsidR="005E1596" w:rsidRDefault="005E1596" w:rsidP="005E1596">
            <w:pPr>
              <w:jc w:val="right"/>
              <w:rPr>
                <w:lang w:val="it-IT"/>
              </w:rPr>
            </w:pPr>
          </w:p>
          <w:p w:rsidR="005E1596" w:rsidRDefault="005E1596" w:rsidP="005E1596">
            <w:pPr>
              <w:jc w:val="right"/>
              <w:rPr>
                <w:lang w:val="it-IT"/>
              </w:rPr>
            </w:pPr>
          </w:p>
          <w:p w:rsidR="005E1596" w:rsidRDefault="005E1596" w:rsidP="005E1596">
            <w:pPr>
              <w:jc w:val="right"/>
              <w:rPr>
                <w:lang w:val="it-IT"/>
              </w:rPr>
            </w:pPr>
          </w:p>
          <w:p w:rsidR="005E1596" w:rsidRDefault="005E1596" w:rsidP="005E1596">
            <w:pPr>
              <w:jc w:val="right"/>
              <w:rPr>
                <w:lang w:val="it-IT"/>
              </w:rPr>
            </w:pPr>
          </w:p>
          <w:p w:rsidR="005E1596" w:rsidRDefault="005E1596" w:rsidP="005E1596">
            <w:pPr>
              <w:jc w:val="right"/>
              <w:rPr>
                <w:lang w:val="it-IT"/>
              </w:rPr>
            </w:pPr>
          </w:p>
          <w:p w:rsidR="005E1596" w:rsidRDefault="005E1596" w:rsidP="005E1596">
            <w:pPr>
              <w:jc w:val="right"/>
              <w:rPr>
                <w:lang w:val="it-IT"/>
              </w:rPr>
            </w:pPr>
          </w:p>
          <w:p w:rsidR="005E1596" w:rsidRDefault="005E1596" w:rsidP="005E1596">
            <w:pPr>
              <w:jc w:val="right"/>
              <w:rPr>
                <w:lang w:val="it-IT"/>
              </w:rPr>
            </w:pPr>
          </w:p>
          <w:p w:rsidR="005E1596" w:rsidRDefault="005E1596" w:rsidP="005E1596">
            <w:pPr>
              <w:jc w:val="right"/>
              <w:rPr>
                <w:lang w:val="it-IT"/>
              </w:rPr>
            </w:pPr>
          </w:p>
          <w:p w:rsidR="005E1596" w:rsidRDefault="005E1596" w:rsidP="005E1596">
            <w:pPr>
              <w:jc w:val="right"/>
              <w:rPr>
                <w:lang w:val="it-IT"/>
              </w:rPr>
            </w:pPr>
          </w:p>
          <w:p w:rsidR="005E1596" w:rsidRDefault="005E1596" w:rsidP="005E1596">
            <w:pPr>
              <w:jc w:val="right"/>
              <w:rPr>
                <w:lang w:val="it-IT"/>
              </w:rPr>
            </w:pPr>
          </w:p>
          <w:p w:rsidR="005E1596" w:rsidRDefault="005E1596" w:rsidP="005E1596">
            <w:pPr>
              <w:jc w:val="right"/>
              <w:rPr>
                <w:lang w:val="it-IT"/>
              </w:rPr>
            </w:pPr>
          </w:p>
          <w:p w:rsidR="005E1596" w:rsidRDefault="005E1596" w:rsidP="005E1596">
            <w:pPr>
              <w:jc w:val="right"/>
              <w:rPr>
                <w:lang w:val="it-IT"/>
              </w:rPr>
            </w:pPr>
          </w:p>
          <w:p w:rsidR="005E1596" w:rsidRPr="00A06921" w:rsidRDefault="005E1596" w:rsidP="005E1596">
            <w:pPr>
              <w:jc w:val="right"/>
              <w:rPr>
                <w:lang w:val="it-IT"/>
              </w:rPr>
            </w:pPr>
            <w:r>
              <w:rPr>
                <w:lang w:val="it-IT"/>
              </w:rPr>
              <w:t>A</w:t>
            </w:r>
            <w:r w:rsidRPr="00A06921">
              <w:rPr>
                <w:lang w:val="it-IT"/>
              </w:rPr>
              <w:t>nexa nr.23</w:t>
            </w:r>
          </w:p>
          <w:p w:rsidR="005E1596" w:rsidRPr="00A06921" w:rsidRDefault="005E1596" w:rsidP="005E1596">
            <w:pPr>
              <w:jc w:val="right"/>
              <w:rPr>
                <w:lang w:val="it-IT"/>
              </w:rPr>
            </w:pPr>
            <w:r w:rsidRPr="00A06921">
              <w:rPr>
                <w:lang w:val="it-IT"/>
              </w:rPr>
              <w:lastRenderedPageBreak/>
              <w:t xml:space="preserve">  la Documentația standard nr.</w:t>
            </w:r>
            <w:r>
              <w:rPr>
                <w:lang w:val="it-IT"/>
              </w:rPr>
              <w:t>115</w:t>
            </w:r>
          </w:p>
          <w:p w:rsidR="005E1596" w:rsidRPr="00A06921" w:rsidRDefault="005E1596" w:rsidP="005E1596">
            <w:pPr>
              <w:jc w:val="center"/>
              <w:rPr>
                <w:lang w:val="it-IT"/>
              </w:rPr>
            </w:pPr>
            <w:r w:rsidRPr="00A06921">
              <w:rPr>
                <w:lang w:val="it-IT"/>
              </w:rPr>
              <w:t xml:space="preserve">                                                                                                                                                                  din “</w:t>
            </w:r>
            <w:r>
              <w:rPr>
                <w:lang w:val="it-IT"/>
              </w:rPr>
              <w:t>15</w:t>
            </w:r>
            <w:r w:rsidRPr="00A06921">
              <w:rPr>
                <w:lang w:val="it-IT"/>
              </w:rPr>
              <w:t xml:space="preserve">” </w:t>
            </w:r>
            <w:r>
              <w:rPr>
                <w:lang w:val="it-IT"/>
              </w:rPr>
              <w:t>septembrie</w:t>
            </w:r>
            <w:r w:rsidRPr="00A06921">
              <w:rPr>
                <w:lang w:val="it-IT"/>
              </w:rPr>
              <w:t xml:space="preserve"> 20</w:t>
            </w:r>
            <w:r>
              <w:rPr>
                <w:lang w:val="it-IT"/>
              </w:rPr>
              <w:t>21</w:t>
            </w:r>
          </w:p>
          <w:p w:rsidR="005E1596" w:rsidRPr="00A06921" w:rsidRDefault="005E1596" w:rsidP="005E1596">
            <w:pPr>
              <w:jc w:val="right"/>
              <w:rPr>
                <w:lang w:val="it-IT"/>
              </w:rPr>
            </w:pPr>
          </w:p>
          <w:p w:rsidR="005E1596" w:rsidRDefault="005E1596" w:rsidP="005E1596">
            <w:pPr>
              <w:rPr>
                <w:rFonts w:ascii="Calibri Light" w:hAnsi="Calibri Light"/>
                <w:b/>
                <w:bCs/>
                <w:color w:val="5B9BD5"/>
                <w:sz w:val="26"/>
                <w:szCs w:val="26"/>
                <w:lang w:val="it-IT"/>
              </w:rPr>
            </w:pPr>
            <w:r w:rsidRPr="00A06921">
              <w:rPr>
                <w:rFonts w:ascii="Calibri Light" w:hAnsi="Calibri Light"/>
                <w:b/>
                <w:bCs/>
                <w:color w:val="5B9BD5"/>
                <w:sz w:val="26"/>
                <w:szCs w:val="26"/>
                <w:lang w:val="it-IT"/>
              </w:rPr>
              <w:t>Specificații de preț</w:t>
            </w:r>
          </w:p>
          <w:p w:rsidR="00213045" w:rsidRPr="00A06921" w:rsidRDefault="00213045" w:rsidP="00213045">
            <w:pPr>
              <w:jc w:val="both"/>
            </w:pPr>
            <w:r w:rsidRPr="00A06921">
              <w:rPr>
                <w:i/>
                <w:iCs/>
              </w:rPr>
              <w:t>[Acest tabel va fi completat de către ofertant în coloanele 5,6,7,8 și 11 la necesitate, iar de către autoritatea contractantă – în coloanele 1,2,3,4,9,10]</w:t>
            </w:r>
          </w:p>
          <w:p w:rsidR="00213045" w:rsidRPr="00C00499" w:rsidRDefault="00213045" w:rsidP="005E1596">
            <w:pPr>
              <w:rPr>
                <w:bCs/>
                <w:iCs/>
              </w:rPr>
            </w:pPr>
          </w:p>
        </w:tc>
        <w:tc>
          <w:tcPr>
            <w:tcW w:w="363" w:type="pct"/>
          </w:tcPr>
          <w:p w:rsidR="005E1596" w:rsidRPr="00C00499" w:rsidRDefault="005E1596" w:rsidP="005E1596">
            <w:pPr>
              <w:spacing w:after="160" w:line="259" w:lineRule="auto"/>
            </w:pPr>
          </w:p>
        </w:tc>
      </w:tr>
      <w:tr w:rsidR="005E1596" w:rsidRPr="00C60D06" w:rsidTr="00660406">
        <w:trPr>
          <w:gridAfter w:val="2"/>
          <w:wAfter w:w="387" w:type="pct"/>
          <w:trHeight w:val="397"/>
        </w:trPr>
        <w:tc>
          <w:tcPr>
            <w:tcW w:w="582" w:type="pct"/>
            <w:tcBorders>
              <w:bottom w:val="single" w:sz="4" w:space="0" w:color="auto"/>
            </w:tcBorders>
            <w:shd w:val="clear" w:color="auto" w:fill="auto"/>
          </w:tcPr>
          <w:p w:rsidR="005E1596" w:rsidRPr="00C60D06" w:rsidRDefault="005E1596" w:rsidP="005E1596">
            <w:pPr>
              <w:jc w:val="both"/>
            </w:pPr>
          </w:p>
        </w:tc>
        <w:tc>
          <w:tcPr>
            <w:tcW w:w="81" w:type="pct"/>
            <w:tcBorders>
              <w:bottom w:val="single" w:sz="4" w:space="0" w:color="auto"/>
            </w:tcBorders>
          </w:tcPr>
          <w:p w:rsidR="005E1596" w:rsidRPr="00C60D06" w:rsidRDefault="005E1596" w:rsidP="005E1596">
            <w:pPr>
              <w:tabs>
                <w:tab w:val="left" w:pos="6120"/>
              </w:tabs>
            </w:pPr>
          </w:p>
        </w:tc>
        <w:tc>
          <w:tcPr>
            <w:tcW w:w="3950" w:type="pct"/>
            <w:gridSpan w:val="8"/>
            <w:tcBorders>
              <w:top w:val="single" w:sz="4" w:space="0" w:color="auto"/>
            </w:tcBorders>
            <w:shd w:val="clear" w:color="auto" w:fill="auto"/>
            <w:vAlign w:val="center"/>
          </w:tcPr>
          <w:p w:rsidR="005E1596" w:rsidRPr="00C60D06" w:rsidRDefault="005E1596" w:rsidP="005E1596">
            <w:pPr>
              <w:rPr>
                <w:bCs/>
                <w:iCs/>
              </w:rPr>
            </w:pPr>
          </w:p>
        </w:tc>
      </w:tr>
    </w:tbl>
    <w:tbl>
      <w:tblPr>
        <w:tblW w:w="15605" w:type="dxa"/>
        <w:tblLook w:val="04A0"/>
      </w:tblPr>
      <w:tblGrid>
        <w:gridCol w:w="1129"/>
        <w:gridCol w:w="518"/>
        <w:gridCol w:w="5093"/>
        <w:gridCol w:w="950"/>
        <w:gridCol w:w="787"/>
        <w:gridCol w:w="851"/>
        <w:gridCol w:w="816"/>
        <w:gridCol w:w="826"/>
        <w:gridCol w:w="778"/>
        <w:gridCol w:w="1389"/>
        <w:gridCol w:w="193"/>
        <w:gridCol w:w="984"/>
        <w:gridCol w:w="200"/>
        <w:gridCol w:w="1091"/>
      </w:tblGrid>
      <w:tr w:rsidR="00660406" w:rsidRPr="00A06921" w:rsidTr="005E1596">
        <w:trPr>
          <w:trHeight w:val="397"/>
        </w:trPr>
        <w:tc>
          <w:tcPr>
            <w:tcW w:w="1647"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tc>
        <w:tc>
          <w:tcPr>
            <w:tcW w:w="139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r w:rsidRPr="00A06921">
              <w:t>Numărul  procedurii de achiziție______________din_________</w:t>
            </w:r>
          </w:p>
        </w:tc>
      </w:tr>
      <w:tr w:rsidR="00660406" w:rsidRPr="00A06921" w:rsidTr="005E1596">
        <w:trPr>
          <w:trHeight w:val="397"/>
        </w:trPr>
        <w:tc>
          <w:tcPr>
            <w:tcW w:w="1647"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tc>
        <w:tc>
          <w:tcPr>
            <w:tcW w:w="139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r w:rsidRPr="00A06921">
              <w:t>Obiectul de achiziției:______________</w:t>
            </w:r>
          </w:p>
        </w:tc>
      </w:tr>
      <w:tr w:rsidR="00660406" w:rsidRPr="00A06921" w:rsidTr="005E1596">
        <w:trPr>
          <w:trHeight w:val="567"/>
        </w:trPr>
        <w:tc>
          <w:tcPr>
            <w:tcW w:w="13137" w:type="dxa"/>
            <w:gridSpan w:val="10"/>
            <w:shd w:val="clear" w:color="auto" w:fill="auto"/>
          </w:tcPr>
          <w:p w:rsidR="00660406" w:rsidRPr="00A06921" w:rsidRDefault="00660406" w:rsidP="00213045">
            <w:pPr>
              <w:jc w:val="both"/>
            </w:pPr>
          </w:p>
        </w:tc>
        <w:tc>
          <w:tcPr>
            <w:tcW w:w="1177" w:type="dxa"/>
            <w:gridSpan w:val="2"/>
          </w:tcPr>
          <w:p w:rsidR="00660406" w:rsidRPr="00A06921" w:rsidRDefault="00660406" w:rsidP="00660406"/>
        </w:tc>
        <w:tc>
          <w:tcPr>
            <w:tcW w:w="1291" w:type="dxa"/>
            <w:gridSpan w:val="2"/>
          </w:tcPr>
          <w:p w:rsidR="00660406" w:rsidRPr="00A06921" w:rsidRDefault="00660406" w:rsidP="00660406"/>
        </w:tc>
      </w:tr>
      <w:tr w:rsidR="00660406" w:rsidRPr="00A06921" w:rsidTr="00213045">
        <w:trPr>
          <w:trHeight w:val="10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jc w:val="center"/>
              <w:rPr>
                <w:b/>
                <w:sz w:val="20"/>
              </w:rPr>
            </w:pPr>
            <w:r w:rsidRPr="00A06921">
              <w:rPr>
                <w:b/>
                <w:sz w:val="20"/>
              </w:rPr>
              <w:t>Cod CPV</w:t>
            </w: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tcPr>
          <w:p w:rsidR="00660406" w:rsidRPr="00A06921" w:rsidRDefault="00660406" w:rsidP="00660406">
            <w:pPr>
              <w:jc w:val="center"/>
              <w:rPr>
                <w:b/>
                <w:sz w:val="20"/>
              </w:rPr>
            </w:pPr>
            <w:r w:rsidRPr="00A06921">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60406" w:rsidRPr="00A06921" w:rsidRDefault="00660406" w:rsidP="00660406">
            <w:pPr>
              <w:jc w:val="center"/>
              <w:rPr>
                <w:b/>
                <w:sz w:val="20"/>
              </w:rPr>
            </w:pPr>
            <w:r w:rsidRPr="00A06921">
              <w:rPr>
                <w:b/>
                <w:sz w:val="20"/>
              </w:rPr>
              <w:t>Unitatea de măsură</w:t>
            </w:r>
          </w:p>
        </w:tc>
        <w:tc>
          <w:tcPr>
            <w:tcW w:w="787" w:type="dxa"/>
            <w:tcBorders>
              <w:top w:val="single" w:sz="4" w:space="0" w:color="auto"/>
              <w:left w:val="single" w:sz="4" w:space="0" w:color="auto"/>
              <w:right w:val="single" w:sz="4" w:space="0" w:color="auto"/>
            </w:tcBorders>
            <w:shd w:val="clear" w:color="auto" w:fill="auto"/>
          </w:tcPr>
          <w:p w:rsidR="00660406" w:rsidRPr="00A06921" w:rsidRDefault="00660406" w:rsidP="00660406">
            <w:pPr>
              <w:jc w:val="center"/>
              <w:rPr>
                <w:b/>
                <w:sz w:val="20"/>
              </w:rPr>
            </w:pPr>
            <w:r w:rsidRPr="00A06921">
              <w:rPr>
                <w:b/>
                <w:sz w:val="20"/>
              </w:rPr>
              <w:t>Canti-tatea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406" w:rsidRPr="00A06921" w:rsidRDefault="00660406" w:rsidP="00660406">
            <w:pPr>
              <w:jc w:val="center"/>
              <w:rPr>
                <w:b/>
                <w:sz w:val="20"/>
              </w:rPr>
            </w:pPr>
            <w:r w:rsidRPr="00A06921">
              <w:rPr>
                <w:b/>
                <w:sz w:val="20"/>
              </w:rPr>
              <w:t>Preţ unitar (fără TVA)</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60406" w:rsidRPr="00A06921" w:rsidRDefault="00660406" w:rsidP="00660406">
            <w:pPr>
              <w:jc w:val="center"/>
              <w:rPr>
                <w:b/>
                <w:sz w:val="20"/>
              </w:rPr>
            </w:pPr>
            <w:r w:rsidRPr="00A06921">
              <w:rPr>
                <w:b/>
                <w:sz w:val="20"/>
              </w:rPr>
              <w:t>Preţ unitar (cu TVA)</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660406" w:rsidRPr="00A06921" w:rsidRDefault="00660406" w:rsidP="00660406">
            <w:pPr>
              <w:jc w:val="center"/>
              <w:rPr>
                <w:b/>
                <w:sz w:val="20"/>
              </w:rPr>
            </w:pPr>
            <w:r w:rsidRPr="00A06921">
              <w:rPr>
                <w:b/>
                <w:sz w:val="20"/>
              </w:rPr>
              <w:t>Suma</w:t>
            </w:r>
          </w:p>
          <w:p w:rsidR="00660406" w:rsidRPr="00A06921" w:rsidRDefault="00660406" w:rsidP="00660406">
            <w:pPr>
              <w:jc w:val="center"/>
              <w:rPr>
                <w:b/>
                <w:sz w:val="20"/>
              </w:rPr>
            </w:pPr>
            <w:r w:rsidRPr="00A06921">
              <w:rPr>
                <w:b/>
                <w:sz w:val="20"/>
              </w:rPr>
              <w:t>fără</w:t>
            </w:r>
          </w:p>
          <w:p w:rsidR="00660406" w:rsidRPr="00A06921" w:rsidRDefault="00660406" w:rsidP="00660406">
            <w:pPr>
              <w:jc w:val="center"/>
              <w:rPr>
                <w:b/>
                <w:sz w:val="20"/>
              </w:rPr>
            </w:pPr>
            <w:r w:rsidRPr="00A06921">
              <w:rPr>
                <w:b/>
                <w:sz w:val="20"/>
              </w:rPr>
              <w:t>TVA</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660406" w:rsidRPr="00A06921" w:rsidRDefault="00660406" w:rsidP="00660406">
            <w:pPr>
              <w:jc w:val="center"/>
              <w:rPr>
                <w:b/>
                <w:sz w:val="20"/>
              </w:rPr>
            </w:pPr>
            <w:r w:rsidRPr="00A06921">
              <w:rPr>
                <w:b/>
                <w:sz w:val="20"/>
              </w:rPr>
              <w:t>Suma</w:t>
            </w:r>
          </w:p>
          <w:p w:rsidR="00660406" w:rsidRPr="00A06921" w:rsidRDefault="00660406" w:rsidP="00660406">
            <w:pPr>
              <w:jc w:val="center"/>
              <w:rPr>
                <w:b/>
                <w:sz w:val="20"/>
              </w:rPr>
            </w:pPr>
            <w:r w:rsidRPr="00A06921">
              <w:rPr>
                <w:b/>
                <w:sz w:val="20"/>
              </w:rPr>
              <w:t>cu TVA</w:t>
            </w:r>
          </w:p>
        </w:tc>
        <w:tc>
          <w:tcPr>
            <w:tcW w:w="1582"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jc w:val="center"/>
              <w:rPr>
                <w:b/>
                <w:sz w:val="20"/>
                <w:szCs w:val="28"/>
              </w:rPr>
            </w:pPr>
            <w:r w:rsidRPr="00A06921">
              <w:rPr>
                <w:b/>
                <w:sz w:val="20"/>
                <w:szCs w:val="28"/>
              </w:rPr>
              <w:t xml:space="preserve">Termenul de </w:t>
            </w:r>
          </w:p>
          <w:p w:rsidR="00660406" w:rsidRPr="00A06921" w:rsidRDefault="00660406" w:rsidP="00660406">
            <w:pPr>
              <w:jc w:val="center"/>
              <w:rPr>
                <w:b/>
                <w:sz w:val="20"/>
                <w:szCs w:val="28"/>
              </w:rPr>
            </w:pPr>
            <w:r w:rsidRPr="00A06921">
              <w:rPr>
                <w:b/>
                <w:sz w:val="20"/>
                <w:szCs w:val="28"/>
              </w:rPr>
              <w:t xml:space="preserve">livrare/prestare </w:t>
            </w: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b/>
                <w:sz w:val="20"/>
                <w:szCs w:val="28"/>
              </w:rPr>
            </w:pPr>
            <w:r w:rsidRPr="00A06921">
              <w:rPr>
                <w:b/>
                <w:sz w:val="20"/>
                <w:szCs w:val="28"/>
              </w:rPr>
              <w:t>Clasificație bugetară (IBAN)</w:t>
            </w: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jc w:val="center"/>
              <w:rPr>
                <w:b/>
                <w:sz w:val="20"/>
                <w:szCs w:val="28"/>
              </w:rPr>
            </w:pPr>
            <w:r w:rsidRPr="00A06921">
              <w:rPr>
                <w:b/>
                <w:sz w:val="20"/>
                <w:szCs w:val="28"/>
              </w:rPr>
              <w:t>Discount</w:t>
            </w:r>
          </w:p>
          <w:p w:rsidR="00660406" w:rsidRPr="00A06921" w:rsidRDefault="00660406" w:rsidP="00660406">
            <w:pPr>
              <w:jc w:val="center"/>
              <w:rPr>
                <w:b/>
                <w:sz w:val="20"/>
                <w:szCs w:val="28"/>
              </w:rPr>
            </w:pPr>
            <w:r w:rsidRPr="00A06921">
              <w:rPr>
                <w:b/>
                <w:sz w:val="20"/>
                <w:szCs w:val="28"/>
              </w:rPr>
              <w:t>%</w:t>
            </w:r>
          </w:p>
        </w:tc>
      </w:tr>
      <w:tr w:rsidR="00660406" w:rsidRPr="00A06921" w:rsidTr="00213045">
        <w:trPr>
          <w:trHeight w:val="28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jc w:val="center"/>
              <w:rPr>
                <w:sz w:val="20"/>
              </w:rPr>
            </w:pPr>
            <w:r w:rsidRPr="00A06921">
              <w:rPr>
                <w:sz w:val="20"/>
              </w:rPr>
              <w:t>1</w:t>
            </w: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jc w:val="center"/>
              <w:rPr>
                <w:sz w:val="20"/>
              </w:rPr>
            </w:pPr>
            <w:r w:rsidRPr="00A0692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jc w:val="center"/>
              <w:rPr>
                <w:sz w:val="20"/>
              </w:rPr>
            </w:pPr>
            <w:r w:rsidRPr="00A06921">
              <w:rPr>
                <w:sz w:val="20"/>
              </w:rPr>
              <w:t>3</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jc w:val="center"/>
              <w:rPr>
                <w:sz w:val="20"/>
              </w:rPr>
            </w:pPr>
            <w:r w:rsidRPr="00A06921">
              <w:rPr>
                <w:sz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jc w:val="center"/>
              <w:rPr>
                <w:sz w:val="20"/>
              </w:rPr>
            </w:pPr>
            <w:r w:rsidRPr="00A06921">
              <w:rPr>
                <w:sz w:val="20"/>
              </w:rPr>
              <w:t>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jc w:val="center"/>
              <w:rPr>
                <w:sz w:val="20"/>
              </w:rPr>
            </w:pPr>
            <w:r w:rsidRPr="00A06921">
              <w:rPr>
                <w:sz w:val="20"/>
              </w:rPr>
              <w:t>6</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jc w:val="center"/>
              <w:rPr>
                <w:sz w:val="20"/>
              </w:rPr>
            </w:pPr>
            <w:r w:rsidRPr="00A06921">
              <w:rPr>
                <w:sz w:val="20"/>
              </w:rPr>
              <w:t>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jc w:val="center"/>
              <w:rPr>
                <w:sz w:val="20"/>
              </w:rPr>
            </w:pPr>
            <w:r w:rsidRPr="00A06921">
              <w:rPr>
                <w:sz w:val="20"/>
              </w:rPr>
              <w:t>8</w:t>
            </w:r>
          </w:p>
        </w:tc>
        <w:tc>
          <w:tcPr>
            <w:tcW w:w="1582"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jc w:val="center"/>
              <w:rPr>
                <w:sz w:val="20"/>
              </w:rPr>
            </w:pPr>
            <w:r w:rsidRPr="00A06921">
              <w:rPr>
                <w:sz w:val="20"/>
              </w:rPr>
              <w:t>9</w:t>
            </w: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jc w:val="center"/>
              <w:rPr>
                <w:sz w:val="20"/>
              </w:rPr>
            </w:pPr>
            <w:r w:rsidRPr="00A06921">
              <w:rPr>
                <w:sz w:val="20"/>
              </w:rPr>
              <w:t>10</w:t>
            </w: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jc w:val="center"/>
              <w:rPr>
                <w:sz w:val="20"/>
              </w:rPr>
            </w:pPr>
            <w:r w:rsidRPr="00A06921">
              <w:rPr>
                <w:sz w:val="20"/>
              </w:rPr>
              <w:t>11</w:t>
            </w: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r w:rsidRPr="00A0692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rFonts w:eastAsiaTheme="minorHAnsi"/>
                <w:noProof w:val="0"/>
                <w:sz w:val="16"/>
                <w:szCs w:val="16"/>
              </w:rPr>
            </w:pPr>
            <w:r>
              <w:rPr>
                <w:sz w:val="16"/>
                <w:szCs w:val="16"/>
              </w:rPr>
              <w:t>09310000-5</w:t>
            </w: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8CC" w:rsidRPr="00AB0036" w:rsidRDefault="009168CC" w:rsidP="009168CC">
            <w:pPr>
              <w:rPr>
                <w:lang w:val="en-US"/>
              </w:rPr>
            </w:pPr>
            <w:r w:rsidRPr="00AB0036">
              <w:rPr>
                <w:lang w:val="en-US"/>
              </w:rPr>
              <w:t>Furnizarea energiei electrice</w:t>
            </w:r>
          </w:p>
          <w:p w:rsidR="00660406" w:rsidRPr="00A06921" w:rsidRDefault="00660406" w:rsidP="00660406">
            <w:pPr>
              <w:rPr>
                <w:rFonts w:eastAsiaTheme="minorHAnsi"/>
                <w:noProof w:val="0"/>
                <w:lang w:val="en-US"/>
              </w:rPr>
            </w:pPr>
            <w:r w:rsidRPr="00A06921">
              <w:rPr>
                <w:lang w:val="en-US"/>
              </w:rPr>
              <w:t>Str. N. Dimo 22/20,   or. Durlești, mun. Chișinău, Nlc-7176919</w:t>
            </w:r>
            <w:bookmarkStart w:id="73" w:name="_GoBack"/>
            <w:bookmarkEnd w:id="73"/>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sz w:val="20"/>
              </w:rPr>
            </w:pPr>
            <w:r>
              <w:rPr>
                <w:sz w:val="20"/>
              </w:rPr>
              <w:t>kWh</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579CA" w:rsidRDefault="00660406" w:rsidP="00A579CA">
            <w:pPr>
              <w:ind w:left="-20" w:right="-134" w:hanging="20"/>
              <w:rPr>
                <w:sz w:val="20"/>
                <w:szCs w:val="20"/>
              </w:rPr>
            </w:pPr>
            <w:r w:rsidRPr="00A579CA">
              <w:rPr>
                <w:sz w:val="20"/>
                <w:szCs w:val="20"/>
              </w:rPr>
              <w:t>154 600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Default="00660406" w:rsidP="00660406">
            <w:pPr>
              <w:rPr>
                <w:sz w:val="20"/>
              </w:rPr>
            </w:pPr>
            <w:r>
              <w:rPr>
                <w:sz w:val="20"/>
              </w:rPr>
              <w:t>01.01.2022 -31.12.2022</w:t>
            </w: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b/>
                <w:sz w:val="20"/>
              </w:rPr>
            </w:pPr>
            <w:r w:rsidRPr="00A0692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r w:rsidRPr="00A0692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rFonts w:eastAsiaTheme="minorHAnsi"/>
                <w:noProof w:val="0"/>
                <w:sz w:val="16"/>
                <w:szCs w:val="16"/>
              </w:rPr>
            </w:pPr>
            <w:r>
              <w:rPr>
                <w:sz w:val="16"/>
                <w:szCs w:val="16"/>
              </w:rPr>
              <w:t>09310000-5</w:t>
            </w: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8CC" w:rsidRPr="00AB0036" w:rsidRDefault="009168CC" w:rsidP="009168CC">
            <w:pPr>
              <w:rPr>
                <w:lang w:val="en-US"/>
              </w:rPr>
            </w:pPr>
            <w:r w:rsidRPr="00AB0036">
              <w:rPr>
                <w:lang w:val="en-US"/>
              </w:rPr>
              <w:t>Furnizarea energiei electrice</w:t>
            </w:r>
          </w:p>
          <w:p w:rsidR="00660406" w:rsidRPr="00A06921" w:rsidRDefault="00660406" w:rsidP="00660406">
            <w:pPr>
              <w:rPr>
                <w:rFonts w:eastAsiaTheme="minorHAnsi"/>
                <w:noProof w:val="0"/>
                <w:lang w:val="en-US"/>
              </w:rPr>
            </w:pPr>
            <w:r w:rsidRPr="00A06921">
              <w:rPr>
                <w:lang w:val="en-US"/>
              </w:rPr>
              <w:t>str. P. Boțu nr. 87/1,   mun. Bălți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sz w:val="20"/>
              </w:rPr>
            </w:pPr>
            <w:r>
              <w:rPr>
                <w:sz w:val="20"/>
              </w:rPr>
              <w:t>kWh</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sz w:val="20"/>
              </w:rPr>
            </w:pPr>
            <w:r>
              <w:rPr>
                <w:sz w:val="20"/>
              </w:rPr>
              <w:t>5 000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Default="00660406" w:rsidP="00660406">
            <w:pPr>
              <w:rPr>
                <w:sz w:val="20"/>
              </w:rPr>
            </w:pPr>
            <w:r>
              <w:rPr>
                <w:sz w:val="20"/>
              </w:rPr>
              <w:t>01.01.2022 -31.12.2022</w:t>
            </w: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rFonts w:eastAsiaTheme="minorHAnsi"/>
                <w:noProof w:val="0"/>
                <w:lang w:val="en-US"/>
              </w:rPr>
            </w:pPr>
            <w:r>
              <w:rPr>
                <w:lang w:val="en-US"/>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rFonts w:eastAsiaTheme="minorHAnsi"/>
                <w:noProof w:val="0"/>
                <w:lang w:val="en-US"/>
              </w:rPr>
            </w:pPr>
            <w:r w:rsidRPr="00A06921">
              <w:rPr>
                <w:lang w:val="en-US"/>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rFonts w:eastAsiaTheme="minorHAnsi"/>
                <w:noProof w:val="0"/>
                <w:sz w:val="16"/>
                <w:szCs w:val="16"/>
              </w:rPr>
            </w:pPr>
            <w:r>
              <w:rPr>
                <w:sz w:val="16"/>
                <w:szCs w:val="16"/>
              </w:rPr>
              <w:t>09310000-5</w:t>
            </w: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8CC" w:rsidRPr="00AB0036" w:rsidRDefault="009168CC" w:rsidP="009168CC">
            <w:pPr>
              <w:rPr>
                <w:lang w:val="en-US"/>
              </w:rPr>
            </w:pPr>
            <w:r w:rsidRPr="00AB0036">
              <w:rPr>
                <w:lang w:val="en-US"/>
              </w:rPr>
              <w:t>Furnizarea energiei electrice</w:t>
            </w:r>
          </w:p>
          <w:p w:rsidR="00660406" w:rsidRPr="00A06921" w:rsidRDefault="00660406" w:rsidP="00660406">
            <w:pPr>
              <w:rPr>
                <w:rFonts w:eastAsiaTheme="minorHAnsi"/>
                <w:noProof w:val="0"/>
                <w:lang w:val="en-US"/>
              </w:rPr>
            </w:pPr>
            <w:r w:rsidRPr="00A06921">
              <w:rPr>
                <w:lang w:val="en-US"/>
              </w:rPr>
              <w:t>com. Baimaclia,  r-nul Cantemir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sz w:val="20"/>
              </w:rPr>
            </w:pPr>
            <w:r>
              <w:rPr>
                <w:sz w:val="20"/>
              </w:rPr>
              <w:t>kWh</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sz w:val="20"/>
              </w:rPr>
            </w:pPr>
            <w:r>
              <w:rPr>
                <w:sz w:val="20"/>
              </w:rPr>
              <w:t>3 500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Default="00660406" w:rsidP="00660406">
            <w:pPr>
              <w:rPr>
                <w:sz w:val="20"/>
              </w:rPr>
            </w:pPr>
            <w:r>
              <w:rPr>
                <w:sz w:val="20"/>
              </w:rPr>
              <w:t>01.01.2022 -31.12.2022</w:t>
            </w: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rFonts w:eastAsiaTheme="minorHAnsi"/>
                <w:b/>
                <w:noProof w:val="0"/>
                <w:lang w:val="en-US"/>
              </w:rPr>
            </w:pPr>
            <w:r w:rsidRPr="00A06921">
              <w:rPr>
                <w:b/>
                <w:lang w:val="en-US"/>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rFonts w:eastAsiaTheme="minorHAnsi"/>
                <w:noProof w:val="0"/>
                <w:lang w:val="en-US"/>
              </w:rPr>
            </w:pPr>
            <w:r w:rsidRPr="00A06921">
              <w:rPr>
                <w:lang w:val="en-US"/>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rFonts w:eastAsiaTheme="minorHAnsi"/>
                <w:noProof w:val="0"/>
                <w:sz w:val="16"/>
                <w:szCs w:val="16"/>
              </w:rPr>
            </w:pPr>
            <w:r>
              <w:rPr>
                <w:sz w:val="16"/>
                <w:szCs w:val="16"/>
              </w:rPr>
              <w:t>09310000-5</w:t>
            </w: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8CC" w:rsidRPr="00AB0036" w:rsidRDefault="009168CC" w:rsidP="009168CC">
            <w:pPr>
              <w:rPr>
                <w:lang w:val="en-US"/>
              </w:rPr>
            </w:pPr>
            <w:r w:rsidRPr="00AB0036">
              <w:rPr>
                <w:lang w:val="en-US"/>
              </w:rPr>
              <w:t>Furnizarea energiei electrice</w:t>
            </w:r>
          </w:p>
          <w:p w:rsidR="00660406" w:rsidRPr="00A06921" w:rsidRDefault="00660406" w:rsidP="00660406">
            <w:pPr>
              <w:rPr>
                <w:rFonts w:eastAsiaTheme="minorHAnsi"/>
                <w:noProof w:val="0"/>
                <w:lang w:val="en-US"/>
              </w:rPr>
            </w:pPr>
            <w:r w:rsidRPr="00A06921">
              <w:rPr>
                <w:lang w:val="en-US"/>
              </w:rPr>
              <w:t>s. Păpăuți, r-nul Rezina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sz w:val="20"/>
              </w:rPr>
            </w:pPr>
            <w:r>
              <w:rPr>
                <w:sz w:val="20"/>
              </w:rPr>
              <w:t>kWh</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Default="00660406" w:rsidP="00660406">
            <w:pPr>
              <w:rPr>
                <w:sz w:val="20"/>
              </w:rPr>
            </w:pPr>
            <w:r>
              <w:rPr>
                <w:sz w:val="20"/>
              </w:rPr>
              <w:t>1 800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Default="00660406" w:rsidP="00660406">
            <w:pPr>
              <w:rPr>
                <w:sz w:val="20"/>
              </w:rPr>
            </w:pPr>
            <w:r>
              <w:rPr>
                <w:sz w:val="20"/>
              </w:rPr>
              <w:t>01.01.2022 -31.12.2022</w:t>
            </w: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66040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rFonts w:eastAsiaTheme="minorHAnsi"/>
                <w:b/>
                <w:noProof w:val="0"/>
                <w:lang w:val="en-US"/>
              </w:rPr>
            </w:pPr>
            <w:r w:rsidRPr="00A06921">
              <w:rPr>
                <w:b/>
                <w:lang w:val="en-US"/>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660406" w:rsidRPr="00A06921" w:rsidRDefault="0066040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184" w:type="dxa"/>
            <w:gridSpan w:val="2"/>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660406" w:rsidRPr="00A06921" w:rsidRDefault="00660406" w:rsidP="00660406">
            <w:pPr>
              <w:rPr>
                <w:sz w:val="20"/>
              </w:rPr>
            </w:pPr>
          </w:p>
        </w:tc>
      </w:tr>
      <w:tr w:rsidR="005E1596" w:rsidRPr="00A06921" w:rsidTr="00213045">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1596" w:rsidRPr="00A06921" w:rsidRDefault="005E1596" w:rsidP="00660406">
            <w:pPr>
              <w:rPr>
                <w:sz w:val="20"/>
              </w:rPr>
            </w:pP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596" w:rsidRPr="00A06921" w:rsidRDefault="005E1596" w:rsidP="00660406">
            <w:pPr>
              <w:rPr>
                <w:b/>
                <w:lang w:val="en-US"/>
              </w:rPr>
            </w:pPr>
            <w:r>
              <w:rPr>
                <w:b/>
                <w:lang w:val="en-US"/>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E1596" w:rsidRPr="00A06921" w:rsidRDefault="005E1596" w:rsidP="00660406">
            <w:pPr>
              <w:rPr>
                <w:sz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5E1596" w:rsidRPr="00A06921" w:rsidRDefault="005E1596" w:rsidP="00660406">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596" w:rsidRPr="00A06921" w:rsidRDefault="005E1596" w:rsidP="00660406">
            <w:pPr>
              <w:rPr>
                <w:sz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E1596" w:rsidRPr="00A06921" w:rsidRDefault="005E1596" w:rsidP="00660406">
            <w:pP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E1596" w:rsidRPr="00A06921" w:rsidRDefault="005E1596" w:rsidP="00660406">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5E1596" w:rsidRPr="00A06921" w:rsidRDefault="005E1596" w:rsidP="00660406">
            <w:pPr>
              <w:rPr>
                <w:sz w:val="20"/>
              </w:rPr>
            </w:pPr>
          </w:p>
        </w:tc>
        <w:tc>
          <w:tcPr>
            <w:tcW w:w="1582" w:type="dxa"/>
            <w:gridSpan w:val="2"/>
            <w:tcBorders>
              <w:top w:val="single" w:sz="4" w:space="0" w:color="auto"/>
              <w:left w:val="single" w:sz="4" w:space="0" w:color="auto"/>
              <w:bottom w:val="single" w:sz="4" w:space="0" w:color="auto"/>
              <w:right w:val="single" w:sz="4" w:space="0" w:color="auto"/>
            </w:tcBorders>
          </w:tcPr>
          <w:p w:rsidR="005E1596" w:rsidRPr="00A06921" w:rsidRDefault="005E1596" w:rsidP="00660406">
            <w:pPr>
              <w:rPr>
                <w:sz w:val="20"/>
              </w:rPr>
            </w:pPr>
          </w:p>
        </w:tc>
        <w:tc>
          <w:tcPr>
            <w:tcW w:w="1184" w:type="dxa"/>
            <w:gridSpan w:val="2"/>
            <w:tcBorders>
              <w:top w:val="single" w:sz="4" w:space="0" w:color="auto"/>
              <w:left w:val="single" w:sz="4" w:space="0" w:color="auto"/>
              <w:bottom w:val="single" w:sz="4" w:space="0" w:color="auto"/>
              <w:right w:val="single" w:sz="4" w:space="0" w:color="auto"/>
            </w:tcBorders>
          </w:tcPr>
          <w:p w:rsidR="005E1596" w:rsidRPr="00A06921" w:rsidRDefault="005E1596" w:rsidP="00660406">
            <w:pPr>
              <w:rPr>
                <w:sz w:val="20"/>
              </w:rPr>
            </w:pPr>
          </w:p>
        </w:tc>
        <w:tc>
          <w:tcPr>
            <w:tcW w:w="1091" w:type="dxa"/>
            <w:tcBorders>
              <w:top w:val="single" w:sz="4" w:space="0" w:color="auto"/>
              <w:left w:val="single" w:sz="4" w:space="0" w:color="auto"/>
              <w:bottom w:val="single" w:sz="4" w:space="0" w:color="auto"/>
              <w:right w:val="single" w:sz="4" w:space="0" w:color="auto"/>
            </w:tcBorders>
          </w:tcPr>
          <w:p w:rsidR="005E1596" w:rsidRPr="00A06921" w:rsidRDefault="005E1596" w:rsidP="00660406">
            <w:pPr>
              <w:rPr>
                <w:sz w:val="20"/>
              </w:rPr>
            </w:pPr>
          </w:p>
        </w:tc>
      </w:tr>
      <w:tr w:rsidR="005E1596" w:rsidRPr="00A06921" w:rsidTr="00213045">
        <w:trPr>
          <w:trHeight w:val="1166"/>
        </w:trPr>
        <w:tc>
          <w:tcPr>
            <w:tcW w:w="15605" w:type="dxa"/>
            <w:gridSpan w:val="14"/>
            <w:tcBorders>
              <w:top w:val="single" w:sz="4" w:space="0" w:color="auto"/>
            </w:tcBorders>
            <w:shd w:val="clear" w:color="auto" w:fill="auto"/>
            <w:vAlign w:val="center"/>
          </w:tcPr>
          <w:p w:rsidR="005E1596" w:rsidRPr="005E1596" w:rsidRDefault="005E1596" w:rsidP="005E1596">
            <w:r w:rsidRPr="005E1596">
              <w:t>Semnat:_______________ Numele, Prenumele:_____________________________ În calitate de: ________________</w:t>
            </w:r>
          </w:p>
          <w:p w:rsidR="005E1596" w:rsidRPr="005E1596" w:rsidRDefault="005E1596" w:rsidP="005E1596">
            <w:pPr>
              <w:rPr>
                <w:bCs/>
                <w:iCs/>
              </w:rPr>
            </w:pPr>
            <w:r w:rsidRPr="005E1596">
              <w:rPr>
                <w:bCs/>
                <w:iCs/>
              </w:rPr>
              <w:t>Ofertantul: _______________________ Adresa: __________________________</w:t>
            </w:r>
          </w:p>
          <w:p w:rsidR="005E1596" w:rsidRPr="00A06921" w:rsidRDefault="005E1596" w:rsidP="005E1596">
            <w:pPr>
              <w:tabs>
                <w:tab w:val="left" w:pos="6120"/>
              </w:tabs>
              <w:rPr>
                <w:sz w:val="20"/>
              </w:rPr>
            </w:pPr>
          </w:p>
          <w:p w:rsidR="005E1596" w:rsidRDefault="005E1596" w:rsidP="005E1596">
            <w:pPr>
              <w:rPr>
                <w:rFonts w:eastAsiaTheme="minorHAnsi"/>
                <w:b/>
                <w:noProof w:val="0"/>
                <w:lang w:val="en-U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74" w:name="_Hlk77771427"/>
      <w:r w:rsidRPr="007B392A">
        <w:rPr>
          <w:b/>
          <w:noProof w:val="0"/>
        </w:rPr>
        <w:t xml:space="preserve">CONTRACT </w:t>
      </w:r>
      <w:r w:rsidR="00F94BAD">
        <w:rPr>
          <w:b/>
          <w:noProof w:val="0"/>
        </w:rPr>
        <w:t>–</w:t>
      </w:r>
      <w:r w:rsidRPr="007B392A">
        <w:rPr>
          <w:b/>
          <w:noProof w:val="0"/>
        </w:rPr>
        <w:t xml:space="preserve"> MODEL</w:t>
      </w:r>
      <w:bookmarkEnd w:id="74"/>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523" w:type="dxa"/>
              <w:tblLayout w:type="fixed"/>
              <w:tblLook w:val="04A0"/>
            </w:tblPr>
            <w:tblGrid>
              <w:gridCol w:w="4890"/>
              <w:gridCol w:w="4633"/>
            </w:tblGrid>
            <w:tr w:rsidR="005E1596" w:rsidRPr="00C00499" w:rsidTr="005E159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5E1596" w:rsidRPr="00C00499" w:rsidRDefault="005E1596" w:rsidP="005E1596">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633" w:type="dxa"/>
                  <w:tcBorders>
                    <w:top w:val="single" w:sz="4" w:space="0" w:color="auto"/>
                    <w:left w:val="single" w:sz="4" w:space="0" w:color="auto"/>
                    <w:bottom w:val="single" w:sz="4" w:space="0" w:color="auto"/>
                    <w:right w:val="single" w:sz="4" w:space="0" w:color="auto"/>
                  </w:tcBorders>
                  <w:vAlign w:val="center"/>
                </w:tcPr>
                <w:p w:rsidR="005E1596" w:rsidRPr="0095589A" w:rsidRDefault="005E1596" w:rsidP="005E1596">
                  <w:pPr>
                    <w:jc w:val="center"/>
                    <w:rPr>
                      <w:b/>
                      <w:bCs/>
                    </w:rPr>
                  </w:pPr>
                  <w:r w:rsidRPr="00D609C9">
                    <w:rPr>
                      <w:b/>
                      <w:bCs/>
                    </w:rPr>
                    <w:t>Autoritatea contractantă</w:t>
                  </w:r>
                </w:p>
              </w:tc>
            </w:tr>
            <w:tr w:rsidR="005E1596" w:rsidRPr="00C00499" w:rsidTr="005E1596">
              <w:trPr>
                <w:trHeight w:val="2625"/>
              </w:trPr>
              <w:tc>
                <w:tcPr>
                  <w:tcW w:w="4890" w:type="dxa"/>
                  <w:tcBorders>
                    <w:top w:val="single" w:sz="4" w:space="0" w:color="auto"/>
                    <w:left w:val="single" w:sz="4" w:space="0" w:color="auto"/>
                    <w:bottom w:val="single" w:sz="4" w:space="0" w:color="auto"/>
                    <w:right w:val="single" w:sz="4" w:space="0" w:color="auto"/>
                  </w:tcBorders>
                </w:tcPr>
                <w:p w:rsidR="005E1596" w:rsidRPr="00C00499" w:rsidRDefault="005E1596" w:rsidP="005E1596">
                  <w:pPr>
                    <w:rPr>
                      <w:b/>
                    </w:rPr>
                  </w:pPr>
                </w:p>
                <w:p w:rsidR="005E1596" w:rsidRPr="00C00499" w:rsidRDefault="005E1596" w:rsidP="005E1596">
                  <w:r w:rsidRPr="00C00499">
                    <w:rPr>
                      <w:b/>
                    </w:rPr>
                    <w:t>______________________________________</w:t>
                  </w:r>
                  <w:r w:rsidRPr="00C00499">
                    <w:t>,</w:t>
                  </w:r>
                </w:p>
                <w:p w:rsidR="005E1596" w:rsidRPr="00C00499" w:rsidRDefault="005E1596" w:rsidP="005E1596">
                  <w:pPr>
                    <w:spacing w:line="360" w:lineRule="auto"/>
                    <w:rPr>
                      <w:i/>
                      <w:sz w:val="18"/>
                      <w:szCs w:val="18"/>
                    </w:rPr>
                  </w:pPr>
                  <w:r w:rsidRPr="00C00499">
                    <w:rPr>
                      <w:i/>
                      <w:sz w:val="18"/>
                      <w:szCs w:val="18"/>
                    </w:rPr>
                    <w:t>(denumirea completă a întreprinderii, asociaţiei, organizaţiei)</w:t>
                  </w:r>
                </w:p>
                <w:p w:rsidR="005E1596" w:rsidRPr="00C00499" w:rsidRDefault="005E1596" w:rsidP="005E1596">
                  <w:r w:rsidRPr="00C00499">
                    <w:t xml:space="preserve">reprezentată prin </w:t>
                  </w:r>
                  <w:r w:rsidRPr="00C00499">
                    <w:rPr>
                      <w:b/>
                    </w:rPr>
                    <w:t>________________________</w:t>
                  </w:r>
                  <w:r w:rsidRPr="00C00499">
                    <w:t>,</w:t>
                  </w:r>
                </w:p>
                <w:p w:rsidR="005E1596" w:rsidRPr="00C00499" w:rsidRDefault="005E1596" w:rsidP="005E1596">
                  <w:pPr>
                    <w:spacing w:line="360" w:lineRule="auto"/>
                    <w:ind w:firstLine="1701"/>
                    <w:jc w:val="center"/>
                    <w:rPr>
                      <w:i/>
                      <w:sz w:val="18"/>
                      <w:szCs w:val="18"/>
                    </w:rPr>
                  </w:pPr>
                  <w:r w:rsidRPr="00C00499">
                    <w:rPr>
                      <w:i/>
                      <w:sz w:val="18"/>
                      <w:szCs w:val="18"/>
                    </w:rPr>
                    <w:t>(funcţia, numele, prenumele)</w:t>
                  </w:r>
                </w:p>
                <w:p w:rsidR="005E1596" w:rsidRPr="00C00499" w:rsidRDefault="005E1596" w:rsidP="005E1596">
                  <w:r w:rsidRPr="00C00499">
                    <w:t xml:space="preserve">care acţionează în baza </w:t>
                  </w:r>
                  <w:r w:rsidRPr="00C00499">
                    <w:rPr>
                      <w:b/>
                    </w:rPr>
                    <w:t>___________________</w:t>
                  </w:r>
                  <w:r w:rsidRPr="00C00499">
                    <w:t>,</w:t>
                  </w:r>
                </w:p>
                <w:p w:rsidR="005E1596" w:rsidRPr="00C00499" w:rsidRDefault="005E1596" w:rsidP="005E1596">
                  <w:pPr>
                    <w:spacing w:line="360" w:lineRule="auto"/>
                    <w:ind w:firstLine="2198"/>
                    <w:rPr>
                      <w:i/>
                      <w:sz w:val="18"/>
                      <w:szCs w:val="18"/>
                    </w:rPr>
                  </w:pPr>
                  <w:r w:rsidRPr="00C00499">
                    <w:rPr>
                      <w:i/>
                      <w:sz w:val="18"/>
                      <w:szCs w:val="18"/>
                    </w:rPr>
                    <w:t>(statut, regulament, hotărîre etc.)</w:t>
                  </w:r>
                </w:p>
                <w:p w:rsidR="005E1596" w:rsidRPr="00C00499" w:rsidRDefault="005E1596" w:rsidP="005E1596">
                  <w:pPr>
                    <w:spacing w:line="360" w:lineRule="auto"/>
                  </w:pPr>
                  <w:r w:rsidRPr="00C00499">
                    <w:t xml:space="preserve">denumit(a) în continuare </w:t>
                  </w:r>
                  <w:r>
                    <w:rPr>
                      <w:i/>
                    </w:rPr>
                    <w:t>Furnizor/Prestator</w:t>
                  </w:r>
                </w:p>
                <w:p w:rsidR="005E1596" w:rsidRPr="00C00499" w:rsidRDefault="005E1596" w:rsidP="005E1596">
                  <w:r w:rsidRPr="00C00499">
                    <w:rPr>
                      <w:b/>
                    </w:rPr>
                    <w:t>______________________________________</w:t>
                  </w:r>
                  <w:r w:rsidRPr="00C00499">
                    <w:t>,</w:t>
                  </w:r>
                </w:p>
                <w:p w:rsidR="005E1596" w:rsidRPr="00C00499" w:rsidRDefault="005E1596" w:rsidP="005E1596">
                  <w:pPr>
                    <w:spacing w:line="360" w:lineRule="auto"/>
                    <w:jc w:val="center"/>
                    <w:rPr>
                      <w:i/>
                      <w:sz w:val="18"/>
                      <w:szCs w:val="18"/>
                    </w:rPr>
                  </w:pPr>
                  <w:r w:rsidRPr="00C00499">
                    <w:rPr>
                      <w:i/>
                      <w:sz w:val="18"/>
                      <w:szCs w:val="18"/>
                    </w:rPr>
                    <w:t>(se indică nr. şi data de înregistrare în Registrul de Stat)</w:t>
                  </w:r>
                </w:p>
                <w:p w:rsidR="005E1596" w:rsidRPr="00C00499" w:rsidRDefault="005E1596" w:rsidP="005E1596">
                  <w:pPr>
                    <w:spacing w:line="360" w:lineRule="auto"/>
                    <w:rPr>
                      <w:b/>
                      <w:caps/>
                      <w:sz w:val="40"/>
                    </w:rPr>
                  </w:pPr>
                  <w:r w:rsidRPr="00C00499">
                    <w:t>pe de o parte,</w:t>
                  </w:r>
                </w:p>
              </w:tc>
              <w:tc>
                <w:tcPr>
                  <w:tcW w:w="4633" w:type="dxa"/>
                  <w:tcBorders>
                    <w:top w:val="single" w:sz="4" w:space="0" w:color="auto"/>
                    <w:left w:val="single" w:sz="4" w:space="0" w:color="auto"/>
                    <w:bottom w:val="single" w:sz="4" w:space="0" w:color="auto"/>
                    <w:right w:val="single" w:sz="4" w:space="0" w:color="auto"/>
                  </w:tcBorders>
                </w:tcPr>
                <w:p w:rsidR="005E1596" w:rsidRPr="008B0CF5" w:rsidRDefault="005E1596" w:rsidP="005E1596">
                  <w:r w:rsidRPr="008B0CF5">
                    <w:rPr>
                      <w:b/>
                      <w:u w:val="single"/>
                    </w:rPr>
                    <w:t>Instituția Publică ”Serviciul Național de Management al Frecvențelor Radio”</w:t>
                  </w:r>
                  <w:r w:rsidRPr="008B0CF5">
                    <w:t>,</w:t>
                  </w:r>
                </w:p>
                <w:p w:rsidR="005E1596" w:rsidRPr="008B0CF5" w:rsidRDefault="005E1596" w:rsidP="005E1596">
                  <w:pPr>
                    <w:spacing w:line="360" w:lineRule="auto"/>
                    <w:rPr>
                      <w:i/>
                      <w:sz w:val="18"/>
                      <w:szCs w:val="18"/>
                    </w:rPr>
                  </w:pPr>
                  <w:r w:rsidRPr="008B0CF5">
                    <w:rPr>
                      <w:i/>
                      <w:sz w:val="18"/>
                      <w:szCs w:val="18"/>
                    </w:rPr>
                    <w:t>(denumirea completă a întreprinderii, asociaţiei, organizaţiei)</w:t>
                  </w:r>
                </w:p>
                <w:p w:rsidR="005E1596" w:rsidRPr="008B0CF5" w:rsidRDefault="005E1596" w:rsidP="005E1596">
                  <w:pPr>
                    <w:rPr>
                      <w:u w:val="single"/>
                    </w:rPr>
                  </w:pPr>
                  <w:r w:rsidRPr="008B0CF5">
                    <w:t xml:space="preserve">reprezentată prin </w:t>
                  </w:r>
                  <w:r w:rsidRPr="008B0CF5">
                    <w:rPr>
                      <w:b/>
                      <w:u w:val="single"/>
                    </w:rPr>
                    <w:t>Directorul Dl Andrei GAVRISI</w:t>
                  </w:r>
                  <w:r w:rsidRPr="008B0CF5">
                    <w:rPr>
                      <w:u w:val="single"/>
                    </w:rPr>
                    <w:t>,</w:t>
                  </w:r>
                </w:p>
                <w:p w:rsidR="005E1596" w:rsidRPr="008B0CF5" w:rsidRDefault="005E1596" w:rsidP="005E1596">
                  <w:pPr>
                    <w:rPr>
                      <w:u w:val="single"/>
                    </w:rPr>
                  </w:pPr>
                  <w:r w:rsidRPr="008B0CF5">
                    <w:rPr>
                      <w:i/>
                      <w:sz w:val="18"/>
                      <w:szCs w:val="18"/>
                    </w:rPr>
                    <w:t>(funcţia, numele, prenumele)</w:t>
                  </w:r>
                </w:p>
                <w:p w:rsidR="005E1596" w:rsidRPr="008B0CF5" w:rsidRDefault="005E1596" w:rsidP="005E1596">
                  <w:r w:rsidRPr="008B0CF5">
                    <w:t xml:space="preserve">care acţionează în baza </w:t>
                  </w:r>
                  <w:r w:rsidRPr="008B0CF5">
                    <w:rPr>
                      <w:b/>
                      <w:u w:val="single"/>
                    </w:rPr>
                    <w:t>Statutului</w:t>
                  </w:r>
                  <w:r w:rsidRPr="008B0CF5">
                    <w:rPr>
                      <w:u w:val="single"/>
                    </w:rPr>
                    <w:t>,</w:t>
                  </w:r>
                </w:p>
                <w:p w:rsidR="005E1596" w:rsidRPr="008B0CF5" w:rsidRDefault="005E1596" w:rsidP="005E1596">
                  <w:pPr>
                    <w:spacing w:line="360" w:lineRule="auto"/>
                    <w:ind w:firstLine="2198"/>
                    <w:rPr>
                      <w:i/>
                      <w:sz w:val="18"/>
                      <w:szCs w:val="18"/>
                    </w:rPr>
                  </w:pPr>
                  <w:r w:rsidRPr="008B0CF5">
                    <w:rPr>
                      <w:i/>
                      <w:sz w:val="18"/>
                      <w:szCs w:val="18"/>
                    </w:rPr>
                    <w:t>(statut, regulament, hotărîre etc.)</w:t>
                  </w:r>
                </w:p>
                <w:p w:rsidR="005E1596" w:rsidRPr="008B0CF5" w:rsidRDefault="005E1596" w:rsidP="005E1596">
                  <w:pPr>
                    <w:spacing w:line="360" w:lineRule="auto"/>
                  </w:pPr>
                  <w:r w:rsidRPr="008B0CF5">
                    <w:t xml:space="preserve">denumit(a) în continuare </w:t>
                  </w:r>
                  <w:r>
                    <w:rPr>
                      <w:i/>
                    </w:rPr>
                    <w:t>Cumpărător</w:t>
                  </w:r>
                </w:p>
                <w:p w:rsidR="005E1596" w:rsidRPr="008B0CF5" w:rsidRDefault="005E1596" w:rsidP="005E1596">
                  <w:r w:rsidRPr="008B0CF5">
                    <w:rPr>
                      <w:b/>
                      <w:u w:val="single"/>
                    </w:rPr>
                    <w:t>1003600042163 din 07.12.2017</w:t>
                  </w:r>
                  <w:r w:rsidRPr="008B0CF5">
                    <w:rPr>
                      <w:b/>
                    </w:rPr>
                    <w:t>_</w:t>
                  </w:r>
                  <w:r w:rsidRPr="008B0CF5">
                    <w:t>,</w:t>
                  </w:r>
                </w:p>
                <w:p w:rsidR="005E1596" w:rsidRPr="008B0CF5" w:rsidRDefault="005E1596" w:rsidP="005E1596">
                  <w:pPr>
                    <w:spacing w:line="360" w:lineRule="auto"/>
                    <w:jc w:val="center"/>
                    <w:rPr>
                      <w:i/>
                      <w:sz w:val="18"/>
                      <w:szCs w:val="18"/>
                    </w:rPr>
                  </w:pPr>
                  <w:r w:rsidRPr="008B0CF5">
                    <w:rPr>
                      <w:i/>
                      <w:sz w:val="18"/>
                      <w:szCs w:val="18"/>
                    </w:rPr>
                    <w:t>(se indică nr. şi data de înregistrare în Registrul de Stat)</w:t>
                  </w:r>
                </w:p>
                <w:p w:rsidR="005E1596" w:rsidRPr="00C00499" w:rsidRDefault="005E1596" w:rsidP="005E1596">
                  <w:pPr>
                    <w:rPr>
                      <w:b/>
                    </w:rPr>
                  </w:pPr>
                  <w:r w:rsidRPr="008B0CF5">
                    <w:t>pe de o parte,</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5E1596" w:rsidRPr="005E1596" w:rsidRDefault="005E1596" w:rsidP="005E1596">
            <w:pPr>
              <w:jc w:val="both"/>
              <w:rPr>
                <w:b/>
                <w:bCs/>
                <w:iCs/>
              </w:rPr>
            </w:pPr>
            <w:r w:rsidRPr="005E1596">
              <w:rPr>
                <w:b/>
                <w:bCs/>
                <w:iCs/>
              </w:rPr>
              <w:t>10.</w:t>
            </w:r>
            <w:r w:rsidRPr="005E1596">
              <w:rPr>
                <w:b/>
                <w:bCs/>
                <w:iCs/>
              </w:rPr>
              <w:tab/>
              <w:t>Sancţiuni</w:t>
            </w:r>
          </w:p>
          <w:p w:rsidR="005E1596" w:rsidRPr="005E1596" w:rsidRDefault="005E1596" w:rsidP="005E1596">
            <w:pPr>
              <w:jc w:val="both"/>
              <w:rPr>
                <w:iCs/>
              </w:rPr>
            </w:pPr>
            <w:r w:rsidRPr="005E1596">
              <w:rPr>
                <w:iCs/>
              </w:rPr>
              <w:t>10.1.</w:t>
            </w:r>
            <w:r w:rsidRPr="005E1596">
              <w:rPr>
                <w:iCs/>
              </w:rPr>
              <w:tab/>
              <w:t xml:space="preserve">Forma de garanţie de bună executare a contractului agreată de Cumpărător este ------, în cuantum de ----% din valoarea contractului. </w:t>
            </w:r>
          </w:p>
          <w:p w:rsidR="005E1596" w:rsidRPr="005E1596" w:rsidRDefault="005E1596" w:rsidP="005E1596">
            <w:pPr>
              <w:jc w:val="both"/>
              <w:rPr>
                <w:iCs/>
              </w:rPr>
            </w:pPr>
            <w:r w:rsidRPr="005E1596">
              <w:rPr>
                <w:iCs/>
              </w:rPr>
              <w:t>10.2.</w:t>
            </w:r>
            <w:r w:rsidRPr="005E1596">
              <w:rPr>
                <w:iCs/>
              </w:rPr>
              <w:tab/>
              <w:t>Pentru refuzul de a vinde Bunurile prevăzute în prezentul Contract, se va reține garanţia de bună executare a contractului, în cazul în care ea a fost constituită în conformitate cu prevedrile punctului 10.1., în caz contrar Furnizorul suportă o penalitate în valoare de  5% din suma totală a contractului.</w:t>
            </w:r>
          </w:p>
          <w:p w:rsidR="005E1596" w:rsidRPr="005E1596" w:rsidRDefault="005E1596" w:rsidP="005E1596">
            <w:pPr>
              <w:jc w:val="both"/>
              <w:rPr>
                <w:iCs/>
              </w:rPr>
            </w:pPr>
            <w:r w:rsidRPr="005E1596">
              <w:rPr>
                <w:iCs/>
              </w:rPr>
              <w:t>10.3.</w:t>
            </w:r>
            <w:r w:rsidRPr="005E1596">
              <w:rPr>
                <w:iCs/>
              </w:rPr>
              <w:tab/>
              <w:t xml:space="preserve">Pentru livrarea cu întârziere a Bunurilor, Furnizorul poartă plata despăgubirei în valoare de 0,1% din suma Bunurilor nelivrate, pentru fiecare zi de întârziere, dar nu mai mult de 5% din suma totală a prezentului Contract. </w:t>
            </w:r>
            <w:r w:rsidRPr="005E1596">
              <w:t xml:space="preserve"> </w:t>
            </w:r>
            <w:r w:rsidRPr="005E1596">
              <w:rPr>
                <w:iCs/>
              </w:rPr>
              <w:t xml:space="preserve">În cazul în care întârzierea depășește 30 zile, Furnizorul prezintă </w:t>
            </w:r>
            <w:r w:rsidRPr="005E1596">
              <w:rPr>
                <w:iCs/>
              </w:rPr>
              <w:lastRenderedPageBreak/>
              <w:t>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p>
          <w:p w:rsidR="005E1596" w:rsidRPr="005E1596" w:rsidRDefault="005E1596" w:rsidP="005E1596">
            <w:pPr>
              <w:jc w:val="both"/>
              <w:rPr>
                <w:iCs/>
              </w:rPr>
            </w:pPr>
            <w:r w:rsidRPr="005E1596">
              <w:rPr>
                <w:iCs/>
              </w:rPr>
              <w:t>10.4.</w:t>
            </w:r>
            <w:r w:rsidRPr="005E1596">
              <w:rPr>
                <w:iCs/>
              </w:rPr>
              <w:tab/>
              <w:t>Pentru achitarea cu întârziere, Cumpărătorul poartă plata despăgubirei în valoare de 0,1% din suma Bunurilor neachitate, pentru fiecare zi de întârziere, dar nu mai mult de  5% din suma totală a prezentului contract.</w:t>
            </w:r>
          </w:p>
          <w:p w:rsidR="005E1596" w:rsidRPr="005E1596" w:rsidRDefault="005E1596" w:rsidP="005E1596">
            <w:pPr>
              <w:jc w:val="both"/>
              <w:rPr>
                <w:iCs/>
              </w:rPr>
            </w:pPr>
            <w:r w:rsidRPr="005E1596">
              <w:rPr>
                <w:iCs/>
              </w:rPr>
              <w:t xml:space="preserve">10.5. Prima zi lucrătoare ulterioară datei ce constituie termenul limită de livrare, precum și, termenul limită de achitare se consideră zi lucrătoare de întârziere. </w:t>
            </w:r>
          </w:p>
          <w:p w:rsidR="005E1596" w:rsidRPr="005E1596" w:rsidRDefault="005E1596" w:rsidP="005E1596">
            <w:pPr>
              <w:jc w:val="both"/>
              <w:rPr>
                <w:iCs/>
              </w:rPr>
            </w:pPr>
            <w:r w:rsidRPr="005E1596">
              <w:rPr>
                <w:iCs/>
              </w:rPr>
              <w:t>10.6. Suma penalităţii calculate Furnizorului conform prezentului Contract poate fi dedusă (reţinută) de către Cumpărător din suma plăţii pentru Bunurile livrate.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r w:rsidRPr="0013795E">
                    <w:t>IBAN</w:t>
                  </w:r>
                </w:p>
                <w:p w:rsidR="006B2BDA" w:rsidRPr="0013795E" w:rsidRDefault="006B2BDA"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233538" w:rsidRPr="00E91463" w:rsidRDefault="00233538" w:rsidP="00196AB4">
            <w:pPr>
              <w:jc w:val="both"/>
            </w:pPr>
          </w:p>
        </w:tc>
      </w:tr>
    </w:tbl>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06" w:rsidRDefault="00660406" w:rsidP="00A20ACF">
      <w:r>
        <w:separator/>
      </w:r>
    </w:p>
  </w:endnote>
  <w:endnote w:type="continuationSeparator" w:id="0">
    <w:p w:rsidR="00660406" w:rsidRDefault="00660406"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660406" w:rsidRDefault="00BD1336">
        <w:pPr>
          <w:pStyle w:val="a4"/>
          <w:jc w:val="right"/>
        </w:pPr>
        <w:r>
          <w:fldChar w:fldCharType="begin"/>
        </w:r>
        <w:r w:rsidR="00660406">
          <w:instrText xml:space="preserve"> PAGE   \* MERGEFORMAT </w:instrText>
        </w:r>
        <w:r>
          <w:fldChar w:fldCharType="separate"/>
        </w:r>
        <w:r w:rsidR="009168CC">
          <w:t>22</w:t>
        </w:r>
        <w:r>
          <w:fldChar w:fldCharType="end"/>
        </w:r>
      </w:p>
    </w:sdtContent>
  </w:sdt>
  <w:p w:rsidR="00660406" w:rsidRDefault="006604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06" w:rsidRDefault="00660406" w:rsidP="00A20ACF">
      <w:r>
        <w:separator/>
      </w:r>
    </w:p>
  </w:footnote>
  <w:footnote w:type="continuationSeparator" w:id="0">
    <w:p w:rsidR="00660406" w:rsidRDefault="00660406"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3045"/>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1596"/>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0406"/>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2BDA"/>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87C75"/>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168CC"/>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579CA"/>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0036"/>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C6A"/>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336"/>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660406"/>
    <w:pPr>
      <w:spacing w:after="0" w:line="240" w:lineRule="auto"/>
    </w:pPr>
    <w:rPr>
      <w:rFonts w:eastAsiaTheme="minorHAnsi"/>
      <w:lang w:val="ru-RU"/>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08042298">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1998021915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199802191525" TargetMode="External"/><Relationship Id="rId5" Type="http://schemas.openxmlformats.org/officeDocument/2006/relationships/webSettings" Target="webSettings.xml"/><Relationship Id="rId10" Type="http://schemas.openxmlformats.org/officeDocument/2006/relationships/hyperlink" Target="lex:LPLP199802191525" TargetMode="External"/><Relationship Id="rId4" Type="http://schemas.openxmlformats.org/officeDocument/2006/relationships/settings" Target="settings.xml"/><Relationship Id="rId9" Type="http://schemas.openxmlformats.org/officeDocument/2006/relationships/hyperlink" Target="lex:LPLP1998021915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025D-DAFA-4639-BAE2-0560F3D9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28</Pages>
  <Words>11534</Words>
  <Characters>65745</Characters>
  <Application>Microsoft Office Word</Application>
  <DocSecurity>0</DocSecurity>
  <Lines>547</Lines>
  <Paragraphs>154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77125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Elena</cp:lastModifiedBy>
  <cp:revision>127</cp:revision>
  <cp:lastPrinted>2021-03-10T08:12:00Z</cp:lastPrinted>
  <dcterms:created xsi:type="dcterms:W3CDTF">2021-04-23T08:53:00Z</dcterms:created>
  <dcterms:modified xsi:type="dcterms:W3CDTF">2021-12-08T09:24:00Z</dcterms:modified>
</cp:coreProperties>
</file>